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rPr>
          <w:rFonts w:eastAsia="黑体"/>
        </w:rPr>
      </w:pPr>
    </w:p>
    <w:p w:rsidR="00DB655F" w:rsidRPr="00B46F74" w:rsidRDefault="00DB655F" w:rsidP="00C75E40">
      <w:pPr>
        <w:jc w:val="center"/>
      </w:pPr>
      <w:bookmarkStart w:id="0" w:name="_GoBack"/>
      <w:r w:rsidRPr="00B46F74">
        <w:t>中大</w:t>
      </w:r>
      <w:r w:rsidR="00C942DE">
        <w:rPr>
          <w:rFonts w:hint="eastAsia"/>
        </w:rPr>
        <w:t>办</w:t>
      </w:r>
      <w:r w:rsidRPr="00B46F74">
        <w:t>〔</w:t>
      </w:r>
      <w:r w:rsidRPr="00B46F74">
        <w:t>2017</w:t>
      </w:r>
      <w:r w:rsidRPr="00B46F74">
        <w:t>〕</w:t>
      </w:r>
      <w:r w:rsidR="00C75E40">
        <w:rPr>
          <w:rFonts w:hint="eastAsia"/>
        </w:rPr>
        <w:t>29</w:t>
      </w:r>
      <w:r w:rsidRPr="00B46F74">
        <w:t>号</w:t>
      </w:r>
    </w:p>
    <w:p w:rsidR="00DB655F" w:rsidRPr="00B46F74" w:rsidRDefault="0009266D" w:rsidP="00C75E40">
      <w:pPr>
        <w:rPr>
          <w:rFonts w:eastAsia="黑体"/>
        </w:rPr>
      </w:pPr>
      <w:r>
        <w:rPr>
          <w:noProof/>
        </w:rPr>
        <w:pict>
          <v:shapetyp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rsidR="00DB655F" w:rsidRPr="00470269" w:rsidRDefault="00DB655F"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001A58DD">
                    <w:rPr>
                      <w:rFonts w:eastAsia="方正小标宋简体" w:hint="eastAsia"/>
                      <w:bCs/>
                      <w:color w:val="FF0000"/>
                      <w:w w:val="80"/>
                      <w:sz w:val="110"/>
                    </w:rPr>
                    <w:t xml:space="preserve"> </w:t>
                  </w:r>
                  <w:r w:rsidRPr="00470269">
                    <w:rPr>
                      <w:rFonts w:eastAsia="方正小标宋简体" w:hint="eastAsia"/>
                      <w:bCs/>
                      <w:color w:val="FF0000"/>
                      <w:w w:val="80"/>
                      <w:sz w:val="110"/>
                    </w:rPr>
                    <w:t>山</w:t>
                  </w:r>
                  <w:r w:rsidR="001A58DD">
                    <w:rPr>
                      <w:rFonts w:eastAsia="方正小标宋简体" w:hint="eastAsia"/>
                      <w:bCs/>
                      <w:color w:val="FF0000"/>
                      <w:w w:val="80"/>
                      <w:sz w:val="110"/>
                    </w:rPr>
                    <w:t xml:space="preserve"> </w:t>
                  </w:r>
                  <w:r w:rsidRPr="00470269">
                    <w:rPr>
                      <w:rFonts w:eastAsia="方正小标宋简体" w:hint="eastAsia"/>
                      <w:bCs/>
                      <w:color w:val="FF0000"/>
                      <w:w w:val="80"/>
                      <w:sz w:val="110"/>
                    </w:rPr>
                    <w:t>大</w:t>
                  </w:r>
                  <w:r w:rsidR="001A58DD">
                    <w:rPr>
                      <w:rFonts w:eastAsia="方正小标宋简体" w:hint="eastAsia"/>
                      <w:bCs/>
                      <w:color w:val="FF0000"/>
                      <w:w w:val="80"/>
                      <w:sz w:val="110"/>
                    </w:rPr>
                    <w:t xml:space="preserve"> </w:t>
                  </w:r>
                  <w:r w:rsidRPr="00470269">
                    <w:rPr>
                      <w:rFonts w:eastAsia="方正小标宋简体" w:hint="eastAsia"/>
                      <w:bCs/>
                      <w:color w:val="FF0000"/>
                      <w:w w:val="80"/>
                      <w:sz w:val="110"/>
                    </w:rPr>
                    <w:t>学</w:t>
                  </w:r>
                  <w:r w:rsidR="001A58DD">
                    <w:rPr>
                      <w:rFonts w:eastAsia="方正小标宋简体" w:hint="eastAsia"/>
                      <w:bCs/>
                      <w:color w:val="FF0000"/>
                      <w:w w:val="80"/>
                      <w:sz w:val="110"/>
                    </w:rPr>
                    <w:t xml:space="preserve"> </w:t>
                  </w:r>
                  <w:r w:rsidRPr="00470269">
                    <w:rPr>
                      <w:rFonts w:eastAsia="方正小标宋简体" w:hint="eastAsia"/>
                      <w:bCs/>
                      <w:color w:val="FF0000"/>
                      <w:w w:val="80"/>
                      <w:sz w:val="110"/>
                    </w:rPr>
                    <w:t>文</w:t>
                  </w:r>
                  <w:r w:rsidR="001A58DD">
                    <w:rPr>
                      <w:rFonts w:eastAsia="方正小标宋简体" w:hint="eastAsia"/>
                      <w:bCs/>
                      <w:color w:val="FF0000"/>
                      <w:w w:val="80"/>
                      <w:sz w:val="110"/>
                    </w:rPr>
                    <w:t xml:space="preserve"> </w:t>
                  </w:r>
                  <w:r w:rsidRPr="00470269">
                    <w:rPr>
                      <w:rFonts w:eastAsia="方正小标宋简体" w:hint="eastAsia"/>
                      <w:bCs/>
                      <w:color w:val="FF0000"/>
                      <w:w w:val="80"/>
                      <w:sz w:val="110"/>
                    </w:rPr>
                    <w:t>件</w:t>
                  </w:r>
                </w:p>
                <w:p w:rsidR="00DB655F" w:rsidRDefault="00DB655F"/>
              </w:txbxContent>
            </v:textbox>
            <w10:wrap anchorx="page" anchory="page"/>
          </v:shape>
        </w:pict>
      </w:r>
      <w:r>
        <w:rPr>
          <w:noProof/>
        </w:rPr>
        <w:pict>
          <v:line id="直接连接符 1" o:spid="_x0000_s1027"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w:r>
    </w:p>
    <w:p w:rsidR="00AF4C99" w:rsidRDefault="00DB655F" w:rsidP="00C75E40">
      <w:pPr>
        <w:spacing w:line="480" w:lineRule="atLeast"/>
        <w:jc w:val="center"/>
        <w:rPr>
          <w:rFonts w:eastAsia="方正小标宋简体"/>
          <w:sz w:val="44"/>
          <w:szCs w:val="44"/>
        </w:rPr>
      </w:pPr>
      <w:r w:rsidRPr="00B46F74">
        <w:rPr>
          <w:rFonts w:eastAsia="方正小标宋简体"/>
          <w:sz w:val="44"/>
          <w:szCs w:val="44"/>
        </w:rPr>
        <w:t>中山大学关于印发</w:t>
      </w:r>
      <w:proofErr w:type="gramStart"/>
      <w:r w:rsidR="00AF4C99" w:rsidRPr="00AF4C99">
        <w:rPr>
          <w:rFonts w:eastAsia="方正小标宋简体" w:hint="eastAsia"/>
          <w:sz w:val="44"/>
          <w:szCs w:val="44"/>
        </w:rPr>
        <w:t>《</w:t>
      </w:r>
      <w:proofErr w:type="gramEnd"/>
      <w:r w:rsidR="00AF4C99" w:rsidRPr="00AF4C99">
        <w:rPr>
          <w:rFonts w:eastAsia="方正小标宋简体" w:hint="eastAsia"/>
          <w:sz w:val="44"/>
          <w:szCs w:val="44"/>
        </w:rPr>
        <w:t>中山大学校级行政印章</w:t>
      </w:r>
    </w:p>
    <w:p w:rsidR="00DB655F" w:rsidRPr="00B46F74" w:rsidRDefault="00AF4C99" w:rsidP="00C75E40">
      <w:pPr>
        <w:spacing w:line="480" w:lineRule="atLeast"/>
        <w:jc w:val="center"/>
        <w:rPr>
          <w:rFonts w:eastAsia="方正小标宋简体"/>
          <w:sz w:val="44"/>
          <w:szCs w:val="44"/>
        </w:rPr>
      </w:pPr>
      <w:r w:rsidRPr="00AF4C99">
        <w:rPr>
          <w:rFonts w:eastAsia="方正小标宋简体" w:hint="eastAsia"/>
          <w:sz w:val="44"/>
          <w:szCs w:val="44"/>
        </w:rPr>
        <w:t>使用管理实施细则</w:t>
      </w:r>
      <w:proofErr w:type="gramStart"/>
      <w:r w:rsidRPr="00AF4C99">
        <w:rPr>
          <w:rFonts w:eastAsia="方正小标宋简体" w:hint="eastAsia"/>
          <w:sz w:val="44"/>
          <w:szCs w:val="44"/>
        </w:rPr>
        <w:t>》</w:t>
      </w:r>
      <w:proofErr w:type="gramEnd"/>
      <w:r w:rsidR="00DB655F" w:rsidRPr="00B46F74">
        <w:rPr>
          <w:rFonts w:eastAsia="方正小标宋简体"/>
          <w:sz w:val="44"/>
          <w:szCs w:val="44"/>
        </w:rPr>
        <w:t>的通知</w:t>
      </w:r>
    </w:p>
    <w:bookmarkEnd w:id="0"/>
    <w:p w:rsidR="00DB655F" w:rsidRPr="00420A82" w:rsidRDefault="00DB655F" w:rsidP="00C75E40">
      <w:pPr>
        <w:spacing w:line="480" w:lineRule="atLeast"/>
      </w:pPr>
    </w:p>
    <w:p w:rsidR="00DB655F" w:rsidRPr="00B46F74" w:rsidRDefault="00DB655F" w:rsidP="00C75E40">
      <w:pPr>
        <w:spacing w:line="480" w:lineRule="atLeast"/>
      </w:pPr>
      <w:r w:rsidRPr="00B46F74">
        <w:t>校机关各部、处、室，各学院、直属系，各直属单位，各附属医院（单位），产业集团，各有关科研机构：</w:t>
      </w:r>
    </w:p>
    <w:p w:rsidR="00DB655F" w:rsidRDefault="00245F6C" w:rsidP="00C75E40">
      <w:pPr>
        <w:spacing w:line="480" w:lineRule="atLeast"/>
        <w:ind w:firstLineChars="200" w:firstLine="624"/>
        <w:rPr>
          <w:szCs w:val="32"/>
        </w:rPr>
      </w:pPr>
      <w:r w:rsidRPr="00B46F74">
        <w:rPr>
          <w:szCs w:val="32"/>
        </w:rPr>
        <w:t>为</w:t>
      </w:r>
      <w:r w:rsidR="00C942DE">
        <w:rPr>
          <w:rFonts w:hint="eastAsia"/>
          <w:szCs w:val="32"/>
        </w:rPr>
        <w:t>进一步</w:t>
      </w:r>
      <w:r w:rsidR="00C942DE">
        <w:rPr>
          <w:szCs w:val="32"/>
        </w:rPr>
        <w:t>加强学校</w:t>
      </w:r>
      <w:r w:rsidR="00AF4C99">
        <w:rPr>
          <w:rFonts w:hint="eastAsia"/>
          <w:szCs w:val="32"/>
        </w:rPr>
        <w:t>行政印章</w:t>
      </w:r>
      <w:r w:rsidR="00C942DE">
        <w:rPr>
          <w:szCs w:val="32"/>
        </w:rPr>
        <w:t>的管理</w:t>
      </w:r>
      <w:r w:rsidR="00C942DE">
        <w:rPr>
          <w:rFonts w:hint="eastAsia"/>
          <w:szCs w:val="32"/>
        </w:rPr>
        <w:t>，</w:t>
      </w:r>
      <w:r w:rsidR="00C942DE">
        <w:rPr>
          <w:szCs w:val="32"/>
        </w:rPr>
        <w:t>推进学校</w:t>
      </w:r>
      <w:r w:rsidR="00AF4C99">
        <w:rPr>
          <w:szCs w:val="32"/>
        </w:rPr>
        <w:t>行政</w:t>
      </w:r>
      <w:r w:rsidR="00AF4C99">
        <w:rPr>
          <w:rFonts w:hint="eastAsia"/>
          <w:szCs w:val="32"/>
        </w:rPr>
        <w:t>印章管理</w:t>
      </w:r>
      <w:r w:rsidR="00C942DE">
        <w:rPr>
          <w:szCs w:val="32"/>
        </w:rPr>
        <w:t>工作科学化</w:t>
      </w:r>
      <w:r w:rsidR="00C942DE">
        <w:rPr>
          <w:rFonts w:hint="eastAsia"/>
          <w:szCs w:val="32"/>
        </w:rPr>
        <w:t>、</w:t>
      </w:r>
      <w:r w:rsidR="00C942DE">
        <w:rPr>
          <w:szCs w:val="32"/>
        </w:rPr>
        <w:t>制度化</w:t>
      </w:r>
      <w:r w:rsidR="00C942DE">
        <w:rPr>
          <w:rFonts w:hint="eastAsia"/>
          <w:szCs w:val="32"/>
        </w:rPr>
        <w:t>、</w:t>
      </w:r>
      <w:r w:rsidR="00C942DE">
        <w:rPr>
          <w:szCs w:val="32"/>
        </w:rPr>
        <w:t>规范化</w:t>
      </w:r>
      <w:r w:rsidR="00C942DE">
        <w:rPr>
          <w:rFonts w:hint="eastAsia"/>
          <w:szCs w:val="32"/>
        </w:rPr>
        <w:t>。</w:t>
      </w:r>
      <w:r w:rsidRPr="00B46F74">
        <w:rPr>
          <w:szCs w:val="32"/>
        </w:rPr>
        <w:t>参照</w:t>
      </w:r>
      <w:r w:rsidR="00C942DE">
        <w:rPr>
          <w:szCs w:val="32"/>
        </w:rPr>
        <w:t>国家</w:t>
      </w:r>
      <w:r w:rsidRPr="00B46F74">
        <w:rPr>
          <w:szCs w:val="32"/>
        </w:rPr>
        <w:t>法律法规以及学校的相关规定，</w:t>
      </w:r>
      <w:r w:rsidR="00DB655F" w:rsidRPr="00B46F74">
        <w:rPr>
          <w:szCs w:val="32"/>
        </w:rPr>
        <w:t>经广泛调研和征求意见，学校</w:t>
      </w:r>
      <w:r w:rsidR="00B419CC" w:rsidRPr="00B46F74">
        <w:rPr>
          <w:szCs w:val="32"/>
        </w:rPr>
        <w:t>制</w:t>
      </w:r>
      <w:r w:rsidR="00DB655F" w:rsidRPr="00B46F74">
        <w:rPr>
          <w:szCs w:val="32"/>
        </w:rPr>
        <w:t>订了</w:t>
      </w:r>
      <w:r w:rsidR="00AF4C99" w:rsidRPr="00AF4C99">
        <w:rPr>
          <w:rFonts w:hint="eastAsia"/>
          <w:szCs w:val="32"/>
        </w:rPr>
        <w:t>《中山大学校级行政印章使用管理实施细则》</w:t>
      </w:r>
      <w:r w:rsidR="00DB655F" w:rsidRPr="00B46F74">
        <w:rPr>
          <w:szCs w:val="32"/>
        </w:rPr>
        <w:t>，经</w:t>
      </w:r>
      <w:r w:rsidR="00DB655F" w:rsidRPr="00B46F74">
        <w:rPr>
          <w:szCs w:val="32"/>
        </w:rPr>
        <w:t>2017</w:t>
      </w:r>
      <w:r w:rsidR="00DB655F" w:rsidRPr="00B46F74">
        <w:rPr>
          <w:szCs w:val="32"/>
        </w:rPr>
        <w:t>年第</w:t>
      </w:r>
      <w:r w:rsidR="00737BA7">
        <w:rPr>
          <w:szCs w:val="32"/>
        </w:rPr>
        <w:t>24</w:t>
      </w:r>
      <w:r w:rsidR="00DB655F" w:rsidRPr="00B46F74">
        <w:rPr>
          <w:szCs w:val="32"/>
        </w:rPr>
        <w:t>次</w:t>
      </w:r>
      <w:r w:rsidR="00D61B34" w:rsidRPr="00D61B34">
        <w:rPr>
          <w:rFonts w:hint="eastAsia"/>
          <w:szCs w:val="32"/>
        </w:rPr>
        <w:t>校党委常委会（扩大）会议</w:t>
      </w:r>
      <w:r w:rsidR="00DB655F" w:rsidRPr="00B46F74">
        <w:rPr>
          <w:szCs w:val="32"/>
        </w:rPr>
        <w:t>审议通过，</w:t>
      </w:r>
      <w:r w:rsidR="009459DC">
        <w:rPr>
          <w:szCs w:val="32"/>
        </w:rPr>
        <w:t>与</w:t>
      </w:r>
      <w:r w:rsidR="009459DC" w:rsidRPr="00AF4C99">
        <w:rPr>
          <w:rFonts w:hint="eastAsia"/>
          <w:szCs w:val="32"/>
        </w:rPr>
        <w:t>《中山大学行政印章管理规定》</w:t>
      </w:r>
      <w:r w:rsidR="009459DC">
        <w:rPr>
          <w:rFonts w:hint="eastAsia"/>
          <w:szCs w:val="32"/>
        </w:rPr>
        <w:t>同步施行。</w:t>
      </w:r>
      <w:r w:rsidR="00DB655F" w:rsidRPr="00B46F74">
        <w:rPr>
          <w:szCs w:val="32"/>
        </w:rPr>
        <w:t>现予发布，请遵照执行。</w:t>
      </w:r>
    </w:p>
    <w:p w:rsidR="005E2EA1" w:rsidRPr="00B46F74" w:rsidRDefault="005E2EA1" w:rsidP="00C75E40">
      <w:pPr>
        <w:spacing w:line="480" w:lineRule="atLeast"/>
        <w:ind w:firstLineChars="200" w:firstLine="624"/>
      </w:pPr>
    </w:p>
    <w:p w:rsidR="00C942DE" w:rsidRDefault="00DB655F" w:rsidP="00C75E40">
      <w:pPr>
        <w:spacing w:line="480" w:lineRule="atLeast"/>
        <w:ind w:rightChars="577" w:right="1799"/>
        <w:jc w:val="right"/>
      </w:pPr>
      <w:r w:rsidRPr="00B46F74">
        <w:t>中山大学</w:t>
      </w:r>
    </w:p>
    <w:p w:rsidR="00C942DE" w:rsidRPr="00C942DE" w:rsidRDefault="00845F5C" w:rsidP="00C75E40">
      <w:pPr>
        <w:spacing w:line="480" w:lineRule="atLeast"/>
        <w:ind w:rightChars="390" w:right="1216"/>
        <w:jc w:val="right"/>
        <w:rPr>
          <w:rStyle w:val="ad"/>
          <w:b w:val="0"/>
          <w:bCs w:val="0"/>
        </w:rPr>
      </w:pPr>
      <w:r w:rsidRPr="00B46F74">
        <w:t>2017</w:t>
      </w:r>
      <w:r w:rsidRPr="00B46F74">
        <w:t>年</w:t>
      </w:r>
      <w:r w:rsidR="00C75E40">
        <w:rPr>
          <w:rFonts w:hint="eastAsia"/>
        </w:rPr>
        <w:t>11</w:t>
      </w:r>
      <w:r w:rsidRPr="00B46F74">
        <w:t>月</w:t>
      </w:r>
      <w:r w:rsidR="00C75E40">
        <w:rPr>
          <w:rFonts w:hint="eastAsia"/>
        </w:rPr>
        <w:t>23</w:t>
      </w:r>
      <w:r w:rsidR="00DB655F" w:rsidRPr="00B46F74">
        <w:t>日</w:t>
      </w:r>
    </w:p>
    <w:p w:rsidR="005E2EA1" w:rsidRDefault="005E2EA1" w:rsidP="00C75E40">
      <w:pPr>
        <w:jc w:val="center"/>
        <w:rPr>
          <w:rStyle w:val="ad"/>
          <w:rFonts w:ascii="方正小标宋简体" w:eastAsia="方正小标宋简体" w:hAnsi="华文中宋"/>
          <w:b w:val="0"/>
          <w:bCs w:val="0"/>
          <w:sz w:val="44"/>
          <w:szCs w:val="32"/>
        </w:rPr>
        <w:sectPr w:rsidR="005E2EA1" w:rsidSect="005E2EA1">
          <w:footerReference w:type="even" r:id="rId8"/>
          <w:footerReference w:type="default" r:id="rId9"/>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AF4C99" w:rsidRDefault="00AF4C99" w:rsidP="00C75E40">
      <w:pPr>
        <w:jc w:val="center"/>
        <w:rPr>
          <w:rFonts w:ascii="方正小标宋简体" w:eastAsia="方正小标宋简体" w:hAnsi="宋体" w:cs="宋体"/>
          <w:bCs/>
          <w:color w:val="000000" w:themeColor="text1"/>
          <w:kern w:val="0"/>
          <w:sz w:val="44"/>
          <w:szCs w:val="44"/>
        </w:rPr>
      </w:pPr>
      <w:r>
        <w:rPr>
          <w:rFonts w:ascii="方正小标宋简体" w:eastAsia="方正小标宋简体" w:hAnsi="宋体" w:cs="宋体" w:hint="eastAsia"/>
          <w:bCs/>
          <w:color w:val="000000" w:themeColor="text1"/>
          <w:kern w:val="0"/>
          <w:sz w:val="44"/>
          <w:szCs w:val="44"/>
        </w:rPr>
        <w:lastRenderedPageBreak/>
        <w:t>中山大学校级行政印章使用管理实施细则</w:t>
      </w:r>
    </w:p>
    <w:p w:rsidR="00AF4C99" w:rsidRPr="000F37B0" w:rsidRDefault="00AF4C99" w:rsidP="00C75E40">
      <w:pPr>
        <w:ind w:firstLineChars="200" w:firstLine="544"/>
        <w:jc w:val="center"/>
        <w:rPr>
          <w:rFonts w:ascii="仿宋_GB2312" w:hAnsi="宋体" w:cs="宋体"/>
          <w:bCs/>
          <w:color w:val="000000" w:themeColor="text1"/>
          <w:kern w:val="0"/>
          <w:sz w:val="28"/>
          <w:szCs w:val="28"/>
        </w:rPr>
      </w:pPr>
    </w:p>
    <w:p w:rsidR="00AF4C99" w:rsidRDefault="00AF4C99" w:rsidP="00420A82">
      <w:pPr>
        <w:spacing w:beforeLines="50" w:before="288" w:afterLines="50" w:after="288"/>
        <w:jc w:val="center"/>
        <w:rPr>
          <w:rFonts w:ascii="黑体" w:eastAsia="黑体" w:hAnsi="黑体" w:cs="宋体"/>
          <w:bCs/>
          <w:color w:val="000000" w:themeColor="text1"/>
          <w:kern w:val="0"/>
          <w:szCs w:val="32"/>
        </w:rPr>
      </w:pPr>
      <w:r>
        <w:rPr>
          <w:rFonts w:ascii="黑体" w:eastAsia="黑体" w:hAnsi="黑体" w:cs="宋体" w:hint="eastAsia"/>
          <w:bCs/>
          <w:color w:val="000000" w:themeColor="text1"/>
          <w:kern w:val="0"/>
          <w:szCs w:val="32"/>
        </w:rPr>
        <w:t>第一章</w:t>
      </w:r>
      <w:r w:rsidR="00C75E40">
        <w:rPr>
          <w:rFonts w:ascii="黑体" w:eastAsia="黑体" w:hAnsi="黑体" w:cs="宋体" w:hint="eastAsia"/>
          <w:bCs/>
          <w:color w:val="000000" w:themeColor="text1"/>
          <w:kern w:val="0"/>
          <w:szCs w:val="32"/>
        </w:rPr>
        <w:t xml:space="preserve"> </w:t>
      </w:r>
      <w:r>
        <w:rPr>
          <w:rFonts w:ascii="黑体" w:eastAsia="黑体" w:hAnsi="黑体" w:cs="宋体" w:hint="eastAsia"/>
          <w:bCs/>
          <w:color w:val="000000" w:themeColor="text1"/>
          <w:kern w:val="0"/>
          <w:szCs w:val="32"/>
        </w:rPr>
        <w:t xml:space="preserve"> 总则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第一条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为规范学校校级行政印章的使用和管理，维护印章的权威性和严肃性，确保用印行为合法、安全，根据国家相关规定、</w:t>
      </w:r>
      <w:r>
        <w:rPr>
          <w:rFonts w:ascii="仿宋_GB2312" w:hAnsi="宋体" w:cs="宋体"/>
          <w:bCs/>
          <w:color w:val="000000" w:themeColor="text1"/>
          <w:kern w:val="0"/>
          <w:szCs w:val="32"/>
        </w:rPr>
        <w:t>《</w:t>
      </w:r>
      <w:r>
        <w:rPr>
          <w:rFonts w:ascii="仿宋_GB2312" w:hAnsi="宋体" w:cs="宋体" w:hint="eastAsia"/>
          <w:bCs/>
          <w:color w:val="000000" w:themeColor="text1"/>
          <w:kern w:val="0"/>
          <w:szCs w:val="32"/>
        </w:rPr>
        <w:t>中山大学</w:t>
      </w:r>
      <w:r>
        <w:rPr>
          <w:rFonts w:ascii="仿宋_GB2312" w:hAnsi="宋体" w:cs="宋体"/>
          <w:bCs/>
          <w:color w:val="000000" w:themeColor="text1"/>
          <w:kern w:val="0"/>
          <w:szCs w:val="32"/>
        </w:rPr>
        <w:t>行政印章管理规定》</w:t>
      </w:r>
      <w:r>
        <w:rPr>
          <w:rFonts w:ascii="仿宋_GB2312" w:hAnsi="宋体" w:cs="宋体" w:hint="eastAsia"/>
          <w:bCs/>
          <w:color w:val="000000" w:themeColor="text1"/>
          <w:kern w:val="0"/>
          <w:szCs w:val="32"/>
        </w:rPr>
        <w:t>等，制定本细则。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第二条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本细则适用于校级行政印章的使用管理，具体包括“中山大学”行政印章（含钢印），法定代表人签名章，副职行政校领导签名章，中山大学校级业务专用章等。</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第三条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校长办公室负责“中山大学”行政印章（含钢印），法定代表人签名章，副职行政校领导签名章，“中山大学合同专用章”、“中山大学介绍信专用章”的使用与管理。其他校级业务专用章由相关业务主管部门负责使用与管理。</w:t>
      </w:r>
    </w:p>
    <w:p w:rsidR="00AF4C99" w:rsidRDefault="00AF4C99" w:rsidP="00420A82">
      <w:pPr>
        <w:spacing w:beforeLines="50" w:before="288" w:afterLines="50" w:after="288"/>
        <w:jc w:val="center"/>
        <w:rPr>
          <w:rFonts w:ascii="黑体" w:eastAsia="黑体" w:hAnsi="黑体" w:cs="宋体"/>
          <w:bCs/>
          <w:color w:val="000000" w:themeColor="text1"/>
          <w:kern w:val="0"/>
          <w:szCs w:val="32"/>
        </w:rPr>
      </w:pPr>
      <w:r>
        <w:rPr>
          <w:rFonts w:ascii="黑体" w:eastAsia="黑体" w:hAnsi="黑体" w:cs="宋体" w:hint="eastAsia"/>
          <w:bCs/>
          <w:color w:val="000000" w:themeColor="text1"/>
          <w:kern w:val="0"/>
          <w:szCs w:val="32"/>
        </w:rPr>
        <w:t>第二章</w:t>
      </w:r>
      <w:r w:rsidR="00C75E40">
        <w:rPr>
          <w:rFonts w:ascii="黑体" w:eastAsia="黑体" w:hAnsi="黑体" w:cs="宋体" w:hint="eastAsia"/>
          <w:bCs/>
          <w:color w:val="000000" w:themeColor="text1"/>
          <w:kern w:val="0"/>
          <w:szCs w:val="32"/>
        </w:rPr>
        <w:t xml:space="preserve"> </w:t>
      </w:r>
      <w:r>
        <w:rPr>
          <w:rFonts w:ascii="黑体" w:eastAsia="黑体" w:hAnsi="黑体" w:cs="宋体" w:hint="eastAsia"/>
          <w:bCs/>
          <w:color w:val="000000" w:themeColor="text1"/>
          <w:kern w:val="0"/>
          <w:szCs w:val="32"/>
        </w:rPr>
        <w:t xml:space="preserve"> 使用范围</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第四条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“中山大学”行政印章的使用范围包括：</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（一）以“中山大学”名义办理的公文，包括但不限于向上级领导机关和主管部门报送的请示、报告等，向校外单位发送的函件，以及在校内发布的文件等；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（二）以“中山大学”名义签署的合同、协议、意向书、备忘录中，根据双方的商洽约定，必须使用学校行政印章的；</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lastRenderedPageBreak/>
        <w:t>（三）以“中山大学”名义颁发的证书、聘书等；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（四）以“中山大学”名义开具的事业单位法人证书、法定代表人授权委托书、法定代表人证明书等资信证明材料；</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五）以“中山大学”名义申报或报送、与科研相关的材料，包括申报书、任务书、进展报告、调整申请、结题报告、验收报告、可行性报告、总结报告、招投标文件、科研成果材料、专利申请、商标鉴定、科研资助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（六）以“中山大学”名义办理</w:t>
      </w:r>
      <w:r w:rsidR="00737BA7">
        <w:rPr>
          <w:rFonts w:ascii="仿宋_GB2312" w:hAnsi="宋体" w:cs="宋体" w:hint="eastAsia"/>
          <w:bCs/>
          <w:color w:val="000000" w:themeColor="text1"/>
          <w:kern w:val="0"/>
          <w:szCs w:val="32"/>
        </w:rPr>
        <w:t>、</w:t>
      </w:r>
      <w:r>
        <w:rPr>
          <w:rFonts w:ascii="仿宋_GB2312" w:hAnsi="宋体" w:cs="宋体" w:hint="eastAsia"/>
          <w:bCs/>
          <w:color w:val="000000" w:themeColor="text1"/>
          <w:kern w:val="0"/>
          <w:szCs w:val="32"/>
        </w:rPr>
        <w:t>与学校财经相关的材料，包括财务报表、税费申请材料、财务审计材料、科研经费审核材料等；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七）以“中山大学”名义办理、与人事人才相关的材料，包括人才项目推荐评审材料，各学科/行业领域专家推荐表材料，专业技术职务评聘、评审等材料，出国留学推荐及出国管理材料，教职工退休、调出等材料、计划生育、残疾人安置管理等上级政策任务材料，教职工个人有关人事事务材料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（八）以“中山大学”名义办理、与国际、港澳台合作交流相关的材料，包括单位派出证明，邀请单位审核确认函和被授权单位邀请函，外国留学生来华签证和学生证明，各类合作项目申请书等；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（九）以“中山大学”名义办理、与基建工作相关的材料，包括基建工程可行性研究报告、申报登记、规划设计图纸、验收等材料，工程项目招标材料等；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（十）以“中山大学”名义办理、与总务后勤相关的材料，</w:t>
      </w:r>
      <w:r>
        <w:rPr>
          <w:rFonts w:ascii="仿宋_GB2312" w:hAnsi="宋体" w:cs="宋体" w:hint="eastAsia"/>
          <w:bCs/>
          <w:color w:val="000000" w:themeColor="text1"/>
          <w:kern w:val="0"/>
          <w:szCs w:val="32"/>
        </w:rPr>
        <w:lastRenderedPageBreak/>
        <w:t>包括装修、改建工程手续，水、电、燃气相关业务，经营性用房、公有住房相关业务，电梯安全管理及检测检验、向税局申请开具发票证明的相关材料等；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十一）以“中山大学”名义办理、与设备、消防相关的材料，包括车辆的年审、保险、理赔、注销登记、报废，特种设备安装、备案、报废登记等，各类设备产品、科研用品的免税进口管理材料，建设工程消防设计备案或审核材料，安全技术防范系统设计方案核准及竣工验收材料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十二）以“中山大学”名义办理、与发展规划相关的材料，包括学科建设材料（如学科评估、学科建设总结、重点学科申报等）、学校办学数据材料（如高等教育基层报表等）、学校专项及各级年度预算申请、重大合同及协议、法律诉讼（仲裁）委托代理合同等；</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（十三）依照上级部门或校外单位相关规定、要求，并经校领导审定，需要使用学校行政公章的其他文件和材料。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第五条</w:t>
      </w:r>
      <w:r>
        <w:rPr>
          <w:rFonts w:ascii="仿宋_GB2312" w:hAnsi="宋体" w:cs="宋体" w:hint="eastAsia"/>
          <w:bCs/>
          <w:color w:val="000000" w:themeColor="text1"/>
          <w:kern w:val="0"/>
          <w:szCs w:val="32"/>
        </w:rPr>
        <w:t xml:space="preserve"> 中山大学行政钢印仅用于加盖在含有照片的各类证书，不得独立使用，也不能作为正式文件的凭证。具体包括：</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（一）博士、硕士、本科生毕业证书、学位证书、结业证书、</w:t>
      </w:r>
      <w:proofErr w:type="gramStart"/>
      <w:r>
        <w:rPr>
          <w:rFonts w:ascii="仿宋_GB2312" w:hAnsi="宋体" w:cs="宋体" w:hint="eastAsia"/>
          <w:bCs/>
          <w:color w:val="000000" w:themeColor="text1"/>
          <w:kern w:val="0"/>
          <w:szCs w:val="32"/>
        </w:rPr>
        <w:t>肄业</w:t>
      </w:r>
      <w:proofErr w:type="gramEnd"/>
      <w:r>
        <w:rPr>
          <w:rFonts w:ascii="仿宋_GB2312" w:hAnsi="宋体" w:cs="宋体" w:hint="eastAsia"/>
          <w:bCs/>
          <w:color w:val="000000" w:themeColor="text1"/>
          <w:kern w:val="0"/>
          <w:szCs w:val="32"/>
        </w:rPr>
        <w:t>证书、辅修证书、毕业证明书、学位证明书、学生证；</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（二）成人教育、网络教育学生毕业证书、学位证书、结业证书、毕业证明书、学位证明书、学生证；</w:t>
      </w:r>
    </w:p>
    <w:p w:rsidR="00AF4C99" w:rsidRDefault="00AF4C99" w:rsidP="00C75E40">
      <w:pPr>
        <w:ind w:firstLine="555"/>
        <w:rPr>
          <w:rFonts w:ascii="仿宋_GB2312" w:hAnsi="宋体" w:cs="宋体"/>
          <w:bCs/>
          <w:color w:val="000000" w:themeColor="text1"/>
          <w:kern w:val="0"/>
          <w:szCs w:val="32"/>
        </w:rPr>
      </w:pPr>
      <w:r>
        <w:rPr>
          <w:rFonts w:ascii="仿宋_GB2312" w:hAnsi="宋体" w:cs="宋体"/>
          <w:bCs/>
          <w:color w:val="000000" w:themeColor="text1"/>
          <w:kern w:val="0"/>
          <w:szCs w:val="32"/>
        </w:rPr>
        <w:t>（三）外国</w:t>
      </w:r>
      <w:r>
        <w:rPr>
          <w:rFonts w:ascii="仿宋_GB2312" w:hAnsi="宋体" w:cs="宋体" w:hint="eastAsia"/>
          <w:bCs/>
          <w:color w:val="000000" w:themeColor="text1"/>
          <w:kern w:val="0"/>
          <w:szCs w:val="32"/>
        </w:rPr>
        <w:t>留学生、进修生的进修证书、学生证；</w:t>
      </w:r>
    </w:p>
    <w:p w:rsidR="00AF4C99" w:rsidRDefault="00AF4C99" w:rsidP="00C75E40">
      <w:pPr>
        <w:ind w:firstLine="555"/>
        <w:rPr>
          <w:rFonts w:ascii="仿宋_GB2312" w:hAnsi="宋体" w:cs="宋体"/>
          <w:bCs/>
          <w:color w:val="000000" w:themeColor="text1"/>
          <w:kern w:val="0"/>
          <w:szCs w:val="32"/>
        </w:rPr>
      </w:pPr>
      <w:r>
        <w:rPr>
          <w:rFonts w:ascii="仿宋_GB2312" w:hAnsi="宋体" w:cs="宋体"/>
          <w:bCs/>
          <w:color w:val="000000" w:themeColor="text1"/>
          <w:kern w:val="0"/>
          <w:szCs w:val="32"/>
        </w:rPr>
        <w:t>（四）国内访问学者证书；</w:t>
      </w:r>
    </w:p>
    <w:p w:rsidR="00AF4C99" w:rsidRDefault="00AF4C99" w:rsidP="00C75E40">
      <w:pPr>
        <w:ind w:firstLine="555"/>
        <w:rPr>
          <w:rFonts w:ascii="仿宋_GB2312" w:hAnsi="宋体" w:cs="宋体"/>
          <w:bCs/>
          <w:color w:val="000000" w:themeColor="text1"/>
          <w:kern w:val="0"/>
          <w:szCs w:val="32"/>
        </w:rPr>
      </w:pPr>
      <w:r>
        <w:rPr>
          <w:rFonts w:ascii="仿宋_GB2312" w:hAnsi="宋体" w:cs="宋体"/>
          <w:bCs/>
          <w:color w:val="000000" w:themeColor="text1"/>
          <w:kern w:val="0"/>
          <w:szCs w:val="32"/>
        </w:rPr>
        <w:lastRenderedPageBreak/>
        <w:t>（五）学校教职员工</w:t>
      </w:r>
      <w:r>
        <w:rPr>
          <w:rFonts w:ascii="仿宋_GB2312" w:hAnsi="宋体" w:cs="宋体" w:hint="eastAsia"/>
          <w:bCs/>
          <w:color w:val="000000" w:themeColor="text1"/>
          <w:kern w:val="0"/>
          <w:szCs w:val="32"/>
        </w:rPr>
        <w:t>专业技术职务资格证、退休证等；</w:t>
      </w:r>
    </w:p>
    <w:p w:rsidR="00AF4C99" w:rsidRDefault="00AF4C99" w:rsidP="00C75E40">
      <w:pPr>
        <w:ind w:firstLine="555"/>
        <w:rPr>
          <w:rFonts w:ascii="仿宋_GB2312" w:hAnsi="宋体" w:cs="宋体"/>
          <w:bCs/>
          <w:color w:val="000000" w:themeColor="text1"/>
          <w:kern w:val="0"/>
          <w:szCs w:val="32"/>
        </w:rPr>
      </w:pPr>
      <w:r>
        <w:rPr>
          <w:rFonts w:ascii="仿宋_GB2312" w:hAnsi="宋体" w:cs="宋体"/>
          <w:bCs/>
          <w:color w:val="000000" w:themeColor="text1"/>
          <w:kern w:val="0"/>
          <w:szCs w:val="32"/>
        </w:rPr>
        <w:t>（六）</w:t>
      </w:r>
      <w:r>
        <w:rPr>
          <w:rFonts w:ascii="仿宋_GB2312" w:hAnsi="宋体" w:cs="宋体" w:hint="eastAsia"/>
          <w:bCs/>
          <w:color w:val="000000" w:themeColor="text1"/>
          <w:kern w:val="0"/>
          <w:szCs w:val="32"/>
        </w:rPr>
        <w:t>其他须使用钢印的证书材料。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 xml:space="preserve">第六条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法定代表人签名章的使用范围具体包括：</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（一）以“中山大学”名义颁发且需加盖法定代表人签名章的各类证书和聘书；</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（二）以“中山大学”名义由法定代表人签署的合同、协议、意向书、委托书、责任书等文件；</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（三）以中山大学校长名义对外发出的信函；</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（四）其他经校长批准、在全校各项工作事务范围内需加盖法定代表人签名章的文件和材料。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 xml:space="preserve">第七条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副职行政校领导签名章的使用范围具体包括：</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（一）以“中山大学”名义办理的各类具体业务材料；</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（二）以“中山大学”名义由副职行政校领导签署的合同、协议、意向书等文件；</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（三）在分管范围内以校领导名义对外发出的信函；</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（四）其他经副职行政校领导批准、在其分管工作事务范围内需加盖签名章的文件和材料。</w:t>
      </w:r>
    </w:p>
    <w:p w:rsidR="00AF4C99" w:rsidRDefault="00AF4C99" w:rsidP="00C75E40">
      <w:pPr>
        <w:ind w:firstLine="555"/>
        <w:rPr>
          <w:rFonts w:ascii="仿宋_GB2312" w:hAnsi="宋体" w:cs="宋体"/>
          <w:bCs/>
          <w:color w:val="000000" w:themeColor="text1"/>
          <w:kern w:val="0"/>
          <w:szCs w:val="32"/>
        </w:rPr>
      </w:pPr>
      <w:r>
        <w:rPr>
          <w:rFonts w:ascii="仿宋_GB2312" w:hAnsi="宋体" w:cs="宋体" w:hint="eastAsia"/>
          <w:bCs/>
          <w:color w:val="000000" w:themeColor="text1"/>
          <w:kern w:val="0"/>
          <w:szCs w:val="32"/>
        </w:rPr>
        <w:t xml:space="preserve"> </w:t>
      </w:r>
      <w:r>
        <w:rPr>
          <w:rFonts w:ascii="仿宋_GB2312" w:hAnsi="宋体" w:cs="宋体" w:hint="eastAsia"/>
          <w:b/>
          <w:bCs/>
          <w:color w:val="000000" w:themeColor="text1"/>
          <w:kern w:val="0"/>
          <w:szCs w:val="32"/>
        </w:rPr>
        <w:t xml:space="preserve">第八条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“中山大学合同专用章”用于以“中山大学”名义</w:t>
      </w:r>
      <w:r>
        <w:rPr>
          <w:rFonts w:ascii="仿宋_GB2312" w:hAnsi="宋体" w:cs="宋体"/>
          <w:bCs/>
          <w:color w:val="000000" w:themeColor="text1"/>
          <w:kern w:val="0"/>
          <w:szCs w:val="32"/>
        </w:rPr>
        <w:t>对外</w:t>
      </w:r>
      <w:r>
        <w:rPr>
          <w:rFonts w:ascii="仿宋_GB2312" w:hAnsi="宋体" w:cs="宋体" w:hint="eastAsia"/>
          <w:bCs/>
          <w:color w:val="000000" w:themeColor="text1"/>
          <w:kern w:val="0"/>
          <w:szCs w:val="32"/>
        </w:rPr>
        <w:t>签署</w:t>
      </w:r>
      <w:r>
        <w:rPr>
          <w:rFonts w:ascii="仿宋_GB2312" w:hAnsi="宋体" w:cs="宋体"/>
          <w:bCs/>
          <w:color w:val="000000" w:themeColor="text1"/>
          <w:kern w:val="0"/>
          <w:szCs w:val="32"/>
        </w:rPr>
        <w:t>的合同</w:t>
      </w:r>
      <w:r>
        <w:rPr>
          <w:rFonts w:ascii="仿宋_GB2312" w:hAnsi="宋体" w:cs="宋体" w:hint="eastAsia"/>
          <w:bCs/>
          <w:color w:val="000000" w:themeColor="text1"/>
          <w:kern w:val="0"/>
          <w:szCs w:val="32"/>
        </w:rPr>
        <w:t>、</w:t>
      </w:r>
      <w:r>
        <w:rPr>
          <w:rFonts w:ascii="仿宋_GB2312" w:hAnsi="宋体" w:cs="宋体"/>
          <w:bCs/>
          <w:color w:val="000000" w:themeColor="text1"/>
          <w:kern w:val="0"/>
          <w:szCs w:val="32"/>
        </w:rPr>
        <w:t>协议等</w:t>
      </w:r>
      <w:r>
        <w:rPr>
          <w:rFonts w:ascii="仿宋_GB2312" w:hAnsi="宋体" w:cs="宋体" w:hint="eastAsia"/>
          <w:bCs/>
          <w:color w:val="000000" w:themeColor="text1"/>
          <w:kern w:val="0"/>
          <w:szCs w:val="32"/>
        </w:rPr>
        <w:t>。</w:t>
      </w:r>
    </w:p>
    <w:p w:rsidR="00AF4C99" w:rsidRDefault="00AF4C99" w:rsidP="00C75E40">
      <w:pPr>
        <w:rPr>
          <w:rFonts w:ascii="仿宋_GB2312" w:hAnsi="宋体" w:cs="宋体"/>
          <w:bCs/>
          <w:color w:val="000000" w:themeColor="text1"/>
          <w:kern w:val="0"/>
          <w:szCs w:val="32"/>
        </w:rPr>
      </w:pPr>
      <w:r>
        <w:rPr>
          <w:rFonts w:ascii="仿宋_GB2312" w:hAnsi="宋体" w:cs="宋体" w:hint="eastAsia"/>
          <w:bCs/>
          <w:color w:val="000000" w:themeColor="text1"/>
          <w:kern w:val="0"/>
          <w:szCs w:val="32"/>
        </w:rPr>
        <w:t xml:space="preserve">    </w:t>
      </w:r>
      <w:r>
        <w:rPr>
          <w:rFonts w:ascii="仿宋_GB2312" w:hAnsi="宋体" w:cs="宋体" w:hint="eastAsia"/>
          <w:b/>
          <w:bCs/>
          <w:color w:val="000000" w:themeColor="text1"/>
          <w:kern w:val="0"/>
          <w:szCs w:val="32"/>
        </w:rPr>
        <w:t xml:space="preserve">第九条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“中山大学介绍信专用章”主要用于为教职员工到校外单位联系工作事宜、调研等所需开具学校的介绍信。</w:t>
      </w:r>
    </w:p>
    <w:p w:rsidR="00AF4C99" w:rsidRDefault="00AF4C99" w:rsidP="00C75E40">
      <w:pPr>
        <w:rPr>
          <w:rFonts w:ascii="仿宋_GB2312" w:hAnsi="宋体" w:cs="宋体"/>
          <w:bCs/>
          <w:color w:val="000000" w:themeColor="text1"/>
          <w:kern w:val="0"/>
          <w:szCs w:val="32"/>
        </w:rPr>
      </w:pPr>
      <w:r>
        <w:rPr>
          <w:rFonts w:ascii="仿宋_GB2312" w:hAnsi="宋体" w:cs="宋体"/>
          <w:bCs/>
          <w:color w:val="000000" w:themeColor="text1"/>
          <w:kern w:val="0"/>
          <w:szCs w:val="32"/>
        </w:rPr>
        <w:t xml:space="preserve">    </w:t>
      </w:r>
      <w:r>
        <w:rPr>
          <w:rFonts w:ascii="仿宋_GB2312" w:hAnsi="宋体" w:cs="宋体"/>
          <w:b/>
          <w:bCs/>
          <w:color w:val="000000" w:themeColor="text1"/>
          <w:kern w:val="0"/>
          <w:szCs w:val="32"/>
        </w:rPr>
        <w:t>第十条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除“中山大学合同专用章”和“中山大学介绍信专用章”外，各业务主管部门依申请刻制的其他各类校级业务专用</w:t>
      </w:r>
      <w:r>
        <w:rPr>
          <w:rFonts w:ascii="仿宋_GB2312" w:hAnsi="宋体" w:cs="宋体" w:hint="eastAsia"/>
          <w:bCs/>
          <w:color w:val="000000" w:themeColor="text1"/>
          <w:kern w:val="0"/>
          <w:szCs w:val="32"/>
        </w:rPr>
        <w:lastRenderedPageBreak/>
        <w:t>章，由业务主管部门根据工作需要明确印章的使用范围与使用程序。</w:t>
      </w:r>
    </w:p>
    <w:p w:rsidR="00AF4C99" w:rsidRDefault="00AF4C99" w:rsidP="00C75E40">
      <w:pPr>
        <w:ind w:firstLineChars="200" w:firstLine="624"/>
        <w:rPr>
          <w:rFonts w:ascii="仿宋_GB2312" w:hAnsi="宋体" w:cs="宋体"/>
          <w:bCs/>
          <w:color w:val="000000" w:themeColor="text1"/>
          <w:kern w:val="0"/>
          <w:szCs w:val="32"/>
        </w:rPr>
      </w:pPr>
    </w:p>
    <w:p w:rsidR="00AF4C99" w:rsidRDefault="00AF4C99" w:rsidP="00420A82">
      <w:pPr>
        <w:spacing w:beforeLines="50" w:before="288" w:afterLines="50" w:after="288"/>
        <w:jc w:val="center"/>
        <w:rPr>
          <w:rFonts w:ascii="仿宋_GB2312" w:hAnsi="黑体" w:cs="宋体"/>
          <w:bCs/>
          <w:color w:val="000000" w:themeColor="text1"/>
          <w:kern w:val="0"/>
          <w:szCs w:val="32"/>
        </w:rPr>
      </w:pPr>
      <w:r>
        <w:rPr>
          <w:rFonts w:ascii="黑体" w:eastAsia="黑体" w:hAnsi="黑体" w:cs="宋体" w:hint="eastAsia"/>
          <w:bCs/>
          <w:color w:val="000000" w:themeColor="text1"/>
          <w:kern w:val="0"/>
          <w:szCs w:val="32"/>
        </w:rPr>
        <w:t xml:space="preserve">第三章 </w:t>
      </w:r>
      <w:r w:rsidR="00C75E40">
        <w:rPr>
          <w:rFonts w:ascii="黑体" w:eastAsia="黑体" w:hAnsi="黑体" w:cs="宋体" w:hint="eastAsia"/>
          <w:bCs/>
          <w:color w:val="000000" w:themeColor="text1"/>
          <w:kern w:val="0"/>
          <w:szCs w:val="32"/>
        </w:rPr>
        <w:t xml:space="preserve"> </w:t>
      </w:r>
      <w:r>
        <w:rPr>
          <w:rFonts w:ascii="黑体" w:eastAsia="黑体" w:hAnsi="黑体" w:cs="宋体" w:hint="eastAsia"/>
          <w:bCs/>
          <w:color w:val="000000" w:themeColor="text1"/>
          <w:kern w:val="0"/>
          <w:szCs w:val="32"/>
        </w:rPr>
        <w:t>使用程序</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第十条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校级行政印章使用审批程序</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（一）重大事项，凡属重大决策、重要人事任免、重大项目安排和大额度资金运作（即“三重一大”）的事项，必须由相应议事决策机构讨论审议后</w:t>
      </w:r>
      <w:proofErr w:type="gramStart"/>
      <w:r>
        <w:rPr>
          <w:rFonts w:ascii="仿宋_GB2312" w:hAnsi="宋体" w:cs="宋体" w:hint="eastAsia"/>
          <w:bCs/>
          <w:color w:val="000000" w:themeColor="text1"/>
          <w:kern w:val="0"/>
          <w:szCs w:val="32"/>
        </w:rPr>
        <w:t>凭决定</w:t>
      </w:r>
      <w:proofErr w:type="gramEnd"/>
      <w:r>
        <w:rPr>
          <w:rFonts w:ascii="仿宋_GB2312" w:hAnsi="宋体" w:cs="宋体" w:hint="eastAsia"/>
          <w:bCs/>
          <w:color w:val="000000" w:themeColor="text1"/>
          <w:kern w:val="0"/>
          <w:szCs w:val="32"/>
        </w:rPr>
        <w:t>事项通知及相应审批材料到校长办公室使用校级行政印章；</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（二）一般事项，各业务主管部门在其业务职能范围内需要使用校级行政印章的材料，需经分管校领导审批同意方可用印。其中，分管校领导认为需要提交主要校领导审阅的，需经主要校领导签批同意方可用印；</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（三）例行业务工作事项，各业务主管部门在日常工作中长期存在的、需大量使用校级行政印章的事项及相关材料，在校领导授权范围内，由业务主管部门正职负责人审批，校长办公室审核后用印。</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 xml:space="preserve">第十一条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凡属重大事项和一般事项的用印，必须严格遵循“一事一报”的逐级审批原则。相关用印材料由业务主管部门审核后逐级呈报校领导审批同意后方可用印。</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第十二条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例行业务工作事项的用印，根据分类授权原则，由业务主管部门结合本单位工作实际，整理归纳本单位业务范围</w:t>
      </w:r>
      <w:r>
        <w:rPr>
          <w:rFonts w:ascii="仿宋_GB2312" w:hAnsi="宋体" w:cs="宋体" w:hint="eastAsia"/>
          <w:bCs/>
          <w:color w:val="000000" w:themeColor="text1"/>
          <w:kern w:val="0"/>
          <w:szCs w:val="32"/>
        </w:rPr>
        <w:lastRenderedPageBreak/>
        <w:t>内的例行业务工作用印清单，以书面形式向校领导提出授权申请并报校长办公室备案。</w:t>
      </w:r>
    </w:p>
    <w:p w:rsidR="00737BA7" w:rsidRDefault="00737BA7"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w:t>
      </w:r>
      <w:r>
        <w:rPr>
          <w:rFonts w:ascii="仿宋_GB2312" w:hAnsi="宋体" w:cs="宋体" w:hint="eastAsia"/>
          <w:b/>
          <w:bCs/>
          <w:color w:val="000000" w:themeColor="text1"/>
          <w:kern w:val="0"/>
          <w:szCs w:val="32"/>
        </w:rPr>
        <w:t>三</w:t>
      </w:r>
      <w:r>
        <w:rPr>
          <w:rFonts w:ascii="仿宋_GB2312" w:hAnsi="宋体" w:cs="宋体"/>
          <w:b/>
          <w:bCs/>
          <w:color w:val="000000" w:themeColor="text1"/>
          <w:kern w:val="0"/>
          <w:szCs w:val="32"/>
        </w:rPr>
        <w:t>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用印内容属于例行业务工作用印的，由用印申请人填写《中山大学印信使用联系单》，连同相关文件材料</w:t>
      </w:r>
      <w:proofErr w:type="gramStart"/>
      <w:r>
        <w:rPr>
          <w:rFonts w:ascii="仿宋_GB2312" w:hAnsi="宋体" w:cs="宋体" w:hint="eastAsia"/>
          <w:bCs/>
          <w:color w:val="000000" w:themeColor="text1"/>
          <w:kern w:val="0"/>
          <w:szCs w:val="32"/>
        </w:rPr>
        <w:t>报相应</w:t>
      </w:r>
      <w:proofErr w:type="gramEnd"/>
      <w:r>
        <w:rPr>
          <w:rFonts w:ascii="仿宋_GB2312" w:hAnsi="宋体" w:cs="宋体" w:hint="eastAsia"/>
          <w:bCs/>
          <w:color w:val="000000" w:themeColor="text1"/>
          <w:kern w:val="0"/>
          <w:szCs w:val="32"/>
        </w:rPr>
        <w:t>的业务主管部门审核，由该业务主管部门出具审核意见并加盖部门行政印章。业务主管部门审核同意后，由经办人到校长办公室使用学校的行政印章。</w:t>
      </w:r>
    </w:p>
    <w:p w:rsidR="00737BA7" w:rsidRDefault="00737BA7"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《中山大学印信使用联系单》应同时加盖部门行政印章和部门主要负责人的签字（或签章）的，校长办公室方可受理。</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w:t>
      </w:r>
      <w:r w:rsidR="00737BA7">
        <w:rPr>
          <w:rFonts w:ascii="仿宋_GB2312" w:hAnsi="宋体" w:cs="宋体" w:hint="eastAsia"/>
          <w:b/>
          <w:bCs/>
          <w:color w:val="000000" w:themeColor="text1"/>
          <w:kern w:val="0"/>
          <w:szCs w:val="32"/>
        </w:rPr>
        <w:t>四</w:t>
      </w:r>
      <w:r>
        <w:rPr>
          <w:rFonts w:ascii="仿宋_GB2312" w:hAnsi="宋体" w:cs="宋体"/>
          <w:b/>
          <w:bCs/>
          <w:color w:val="000000" w:themeColor="text1"/>
          <w:kern w:val="0"/>
          <w:szCs w:val="32"/>
        </w:rPr>
        <w:t>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校长办公室负责对经学校审批同意或经授权由业务主管部门审批同意的事项进行程序性审查与用印，并根据学校或校领导的最新授权决定对例行事项进行动态调整。</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w:t>
      </w:r>
      <w:r w:rsidR="00737BA7">
        <w:rPr>
          <w:rFonts w:ascii="仿宋_GB2312" w:hAnsi="宋体" w:cs="宋体" w:hint="eastAsia"/>
          <w:b/>
          <w:bCs/>
          <w:color w:val="000000" w:themeColor="text1"/>
          <w:kern w:val="0"/>
          <w:szCs w:val="32"/>
        </w:rPr>
        <w:t>五</w:t>
      </w:r>
      <w:r>
        <w:rPr>
          <w:rFonts w:ascii="仿宋_GB2312" w:hAnsi="宋体" w:cs="宋体"/>
          <w:b/>
          <w:bCs/>
          <w:color w:val="000000" w:themeColor="text1"/>
          <w:kern w:val="0"/>
          <w:szCs w:val="32"/>
        </w:rPr>
        <w:t>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各业务主管部门应定期整理归纳本部门需用印的工作事项及材料清单，并报校长办公室备案。</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w:t>
      </w:r>
      <w:r w:rsidR="00737BA7">
        <w:rPr>
          <w:rFonts w:ascii="仿宋_GB2312" w:hAnsi="宋体" w:cs="宋体" w:hint="eastAsia"/>
          <w:b/>
          <w:bCs/>
          <w:color w:val="000000" w:themeColor="text1"/>
          <w:kern w:val="0"/>
          <w:szCs w:val="32"/>
        </w:rPr>
        <w:t>六</w:t>
      </w:r>
      <w:r>
        <w:rPr>
          <w:rFonts w:ascii="仿宋_GB2312" w:hAnsi="宋体" w:cs="宋体"/>
          <w:b/>
          <w:bCs/>
          <w:color w:val="000000" w:themeColor="text1"/>
          <w:kern w:val="0"/>
          <w:szCs w:val="32"/>
        </w:rPr>
        <w:t>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凡需使用校级行政印章，均需由用印申请单位提出申请，</w:t>
      </w:r>
      <w:proofErr w:type="gramStart"/>
      <w:r>
        <w:rPr>
          <w:rFonts w:ascii="仿宋_GB2312" w:hAnsi="宋体" w:cs="宋体" w:hint="eastAsia"/>
          <w:bCs/>
          <w:color w:val="000000" w:themeColor="text1"/>
          <w:kern w:val="0"/>
          <w:szCs w:val="32"/>
        </w:rPr>
        <w:t>报相应</w:t>
      </w:r>
      <w:proofErr w:type="gramEnd"/>
      <w:r>
        <w:rPr>
          <w:rFonts w:ascii="仿宋_GB2312" w:hAnsi="宋体" w:cs="宋体" w:hint="eastAsia"/>
          <w:bCs/>
          <w:color w:val="000000" w:themeColor="text1"/>
          <w:kern w:val="0"/>
          <w:szCs w:val="32"/>
        </w:rPr>
        <w:t>业务主管部门进行审核，并按照不同事项类别完成使用审批程序。</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w:t>
      </w:r>
      <w:r w:rsidR="00737BA7">
        <w:rPr>
          <w:rFonts w:ascii="仿宋_GB2312" w:hAnsi="宋体" w:cs="宋体" w:hint="eastAsia"/>
          <w:b/>
          <w:bCs/>
          <w:color w:val="000000" w:themeColor="text1"/>
          <w:kern w:val="0"/>
          <w:szCs w:val="32"/>
        </w:rPr>
        <w:t>七</w:t>
      </w:r>
      <w:r>
        <w:rPr>
          <w:rFonts w:ascii="仿宋_GB2312" w:hAnsi="宋体" w:cs="宋体"/>
          <w:b/>
          <w:bCs/>
          <w:color w:val="000000" w:themeColor="text1"/>
          <w:kern w:val="0"/>
          <w:szCs w:val="32"/>
        </w:rPr>
        <w:t>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各业务主管部门应根据本细则规定和自身业务的特点，明确各类审批事项的</w:t>
      </w:r>
      <w:proofErr w:type="gramStart"/>
      <w:r>
        <w:rPr>
          <w:rFonts w:ascii="仿宋_GB2312" w:hAnsi="宋体" w:cs="宋体" w:hint="eastAsia"/>
          <w:bCs/>
          <w:color w:val="000000" w:themeColor="text1"/>
          <w:kern w:val="0"/>
          <w:szCs w:val="32"/>
        </w:rPr>
        <w:t>用印审批</w:t>
      </w:r>
      <w:proofErr w:type="gramEnd"/>
      <w:r>
        <w:rPr>
          <w:rFonts w:ascii="仿宋_GB2312" w:hAnsi="宋体" w:cs="宋体" w:hint="eastAsia"/>
          <w:bCs/>
          <w:color w:val="000000" w:themeColor="text1"/>
          <w:kern w:val="0"/>
          <w:szCs w:val="32"/>
        </w:rPr>
        <w:t>程序，建立完善的审批流程，制定相应的工作指引供相关用印申请人参照执行。</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第十八条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在涉密文件材料或普通文件中涉密信息或声明处需加盖学校的行政印章的，申请人应当按照学校有关保密程序或要求，送保密部门审核并出具同意意见后，到校长办公室使用</w:t>
      </w:r>
      <w:r>
        <w:rPr>
          <w:rFonts w:ascii="仿宋_GB2312" w:hAnsi="宋体" w:cs="宋体" w:hint="eastAsia"/>
          <w:bCs/>
          <w:color w:val="000000" w:themeColor="text1"/>
          <w:kern w:val="0"/>
          <w:szCs w:val="32"/>
        </w:rPr>
        <w:lastRenderedPageBreak/>
        <w:t>学校的行政印章。</w:t>
      </w:r>
    </w:p>
    <w:p w:rsidR="00AF4C99" w:rsidRDefault="00AF4C99" w:rsidP="00C75E40">
      <w:pPr>
        <w:ind w:firstLineChars="200" w:firstLine="624"/>
        <w:rPr>
          <w:rFonts w:ascii="仿宋_GB2312" w:hAnsi="宋体" w:cs="宋体"/>
          <w:bCs/>
          <w:color w:val="000000" w:themeColor="text1"/>
          <w:kern w:val="0"/>
          <w:szCs w:val="32"/>
        </w:rPr>
      </w:pPr>
    </w:p>
    <w:p w:rsidR="00AF4C99" w:rsidRDefault="00AF4C99" w:rsidP="00C75E40">
      <w:pPr>
        <w:jc w:val="center"/>
        <w:rPr>
          <w:rFonts w:ascii="仿宋_GB2312" w:hAnsi="宋体" w:cs="宋体"/>
          <w:bCs/>
          <w:color w:val="000000" w:themeColor="text1"/>
          <w:kern w:val="0"/>
          <w:szCs w:val="32"/>
        </w:rPr>
      </w:pPr>
      <w:r>
        <w:rPr>
          <w:rFonts w:ascii="黑体" w:eastAsia="黑体" w:hAnsi="黑体" w:cs="宋体" w:hint="eastAsia"/>
          <w:bCs/>
          <w:color w:val="000000" w:themeColor="text1"/>
          <w:kern w:val="0"/>
          <w:szCs w:val="32"/>
        </w:rPr>
        <w:t xml:space="preserve">第四章 </w:t>
      </w:r>
      <w:r w:rsidR="00C75E40">
        <w:rPr>
          <w:rFonts w:ascii="黑体" w:eastAsia="黑体" w:hAnsi="黑体" w:cs="宋体" w:hint="eastAsia"/>
          <w:bCs/>
          <w:color w:val="000000" w:themeColor="text1"/>
          <w:kern w:val="0"/>
          <w:szCs w:val="32"/>
        </w:rPr>
        <w:t xml:space="preserve"> </w:t>
      </w:r>
      <w:r>
        <w:rPr>
          <w:rFonts w:ascii="黑体" w:eastAsia="黑体" w:hAnsi="黑体" w:cs="宋体" w:hint="eastAsia"/>
          <w:bCs/>
          <w:color w:val="000000" w:themeColor="text1"/>
          <w:kern w:val="0"/>
          <w:szCs w:val="32"/>
        </w:rPr>
        <w:t>使用规范</w:t>
      </w:r>
      <w:r>
        <w:rPr>
          <w:rFonts w:ascii="仿宋_GB2312" w:hAnsi="宋体" w:cs="宋体" w:hint="eastAsia"/>
          <w:bCs/>
          <w:color w:val="000000" w:themeColor="text1"/>
          <w:kern w:val="0"/>
          <w:szCs w:val="32"/>
        </w:rPr>
        <w:t xml:space="preserve">   </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 xml:space="preserve">第十九条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印章管理人员使用印章时，应将印章摆放端正，用力均匀，确保印迹清晰、美观、标准。</w:t>
      </w:r>
    </w:p>
    <w:p w:rsidR="00AF4C99" w:rsidRDefault="00AF4C99" w:rsidP="00C75E40">
      <w:pPr>
        <w:ind w:firstLineChars="200" w:firstLine="624"/>
        <w:rPr>
          <w:rFonts w:ascii="仿宋_GB2312" w:hAnsi="宋体" w:cs="宋体"/>
          <w:bCs/>
          <w:color w:val="000000" w:themeColor="text1"/>
          <w:kern w:val="0"/>
          <w:szCs w:val="32"/>
        </w:rPr>
      </w:pPr>
      <w:r>
        <w:rPr>
          <w:rFonts w:ascii="仿宋_GB2312" w:hAnsi="宋体" w:cs="宋体" w:hint="eastAsia"/>
          <w:bCs/>
          <w:color w:val="000000" w:themeColor="text1"/>
          <w:kern w:val="0"/>
          <w:szCs w:val="32"/>
        </w:rPr>
        <w:t>用印文件中如有落款和日期，应在相应位置盖章，</w:t>
      </w:r>
      <w:proofErr w:type="gramStart"/>
      <w:r>
        <w:rPr>
          <w:rFonts w:ascii="仿宋_GB2312" w:hAnsi="宋体" w:cs="宋体" w:hint="eastAsia"/>
          <w:bCs/>
          <w:color w:val="000000" w:themeColor="text1"/>
          <w:kern w:val="0"/>
          <w:szCs w:val="32"/>
        </w:rPr>
        <w:t>要求骑年盖</w:t>
      </w:r>
      <w:proofErr w:type="gramEnd"/>
      <w:r>
        <w:rPr>
          <w:rFonts w:ascii="仿宋_GB2312" w:hAnsi="宋体" w:cs="宋体" w:hint="eastAsia"/>
          <w:bCs/>
          <w:color w:val="000000" w:themeColor="text1"/>
          <w:kern w:val="0"/>
          <w:szCs w:val="32"/>
        </w:rPr>
        <w:t>月，上不压正文。页数较多的合同或介绍信等需统一登记或编号的文件需加盖骑缝章的，应在相应的连接线上或纸页边沿再加盖前后相一致的印章。</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第二十条</w:t>
      </w:r>
      <w:r w:rsidR="00C75E40">
        <w:rPr>
          <w:rFonts w:ascii="仿宋_GB2312" w:hAnsi="宋体" w:cs="宋体" w:hint="eastAsia"/>
          <w:b/>
          <w:bCs/>
          <w:color w:val="000000" w:themeColor="text1"/>
          <w:kern w:val="0"/>
          <w:szCs w:val="32"/>
        </w:rPr>
        <w:t xml:space="preserve"> </w:t>
      </w:r>
      <w:r>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印章使用过程中出现印迹扭曲、模糊等不规范的情况，原则上应另行制作材料，重新规范用印，并在原材料上已盖章处加盖“作废”印章，统一作销毁处理。</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第二十一条</w:t>
      </w:r>
      <w:r>
        <w:rPr>
          <w:rFonts w:ascii="仿宋_GB2312" w:hAnsi="宋体" w:cs="宋体" w:hint="eastAsia"/>
          <w:bCs/>
          <w:color w:val="000000" w:themeColor="text1"/>
          <w:kern w:val="0"/>
          <w:szCs w:val="32"/>
        </w:rPr>
        <w:t xml:space="preserve"> </w:t>
      </w:r>
      <w:r w:rsidR="00C75E40">
        <w:rPr>
          <w:rFonts w:ascii="仿宋_GB2312" w:hAnsi="宋体" w:cs="宋体" w:hint="eastAsia"/>
          <w:bCs/>
          <w:color w:val="000000" w:themeColor="text1"/>
          <w:kern w:val="0"/>
          <w:szCs w:val="32"/>
        </w:rPr>
        <w:t xml:space="preserve"> </w:t>
      </w:r>
      <w:r>
        <w:rPr>
          <w:rFonts w:ascii="仿宋_GB2312" w:hAnsi="宋体" w:cs="宋体" w:hint="eastAsia"/>
          <w:bCs/>
          <w:color w:val="000000" w:themeColor="text1"/>
          <w:kern w:val="0"/>
          <w:szCs w:val="32"/>
        </w:rPr>
        <w:t>在</w:t>
      </w:r>
      <w:r>
        <w:rPr>
          <w:rFonts w:ascii="仿宋_GB2312" w:hAnsi="宋体" w:cs="宋体"/>
          <w:bCs/>
          <w:color w:val="000000" w:themeColor="text1"/>
          <w:kern w:val="0"/>
          <w:szCs w:val="32"/>
        </w:rPr>
        <w:t>复印件材料上使用印章</w:t>
      </w:r>
      <w:r>
        <w:rPr>
          <w:rFonts w:ascii="仿宋_GB2312" w:hAnsi="宋体" w:cs="宋体" w:hint="eastAsia"/>
          <w:bCs/>
          <w:color w:val="000000" w:themeColor="text1"/>
          <w:kern w:val="0"/>
          <w:szCs w:val="32"/>
        </w:rPr>
        <w:t>，用印申请单位应在材料上注明“复印件与原件相符”，由经办人审核并签字。</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b/>
          <w:bCs/>
          <w:color w:val="000000" w:themeColor="text1"/>
          <w:kern w:val="0"/>
          <w:szCs w:val="32"/>
        </w:rPr>
        <w:t>第二十二条</w:t>
      </w:r>
      <w:r>
        <w:rPr>
          <w:rFonts w:ascii="仿宋_GB2312" w:hAnsi="宋体" w:cs="宋体" w:hint="eastAsia"/>
          <w:b/>
          <w:bCs/>
          <w:color w:val="000000" w:themeColor="text1"/>
          <w:kern w:val="0"/>
          <w:szCs w:val="32"/>
        </w:rPr>
        <w:t xml:space="preserve"> </w:t>
      </w:r>
      <w:r w:rsidR="00C75E40">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需要密封的文件、信函等材料，印章应盖于信封封口处。</w:t>
      </w:r>
    </w:p>
    <w:p w:rsidR="00AF4C99" w:rsidRDefault="00AF4C99" w:rsidP="00420A82">
      <w:pPr>
        <w:spacing w:beforeLines="50" w:before="288" w:afterLines="50" w:after="288"/>
        <w:jc w:val="center"/>
        <w:rPr>
          <w:rFonts w:ascii="黑体" w:eastAsia="黑体" w:hAnsi="黑体" w:cs="宋体"/>
          <w:bCs/>
          <w:color w:val="000000" w:themeColor="text1"/>
          <w:kern w:val="0"/>
          <w:szCs w:val="32"/>
        </w:rPr>
      </w:pPr>
      <w:r>
        <w:rPr>
          <w:rFonts w:ascii="黑体" w:eastAsia="黑体" w:hAnsi="黑体" w:cs="宋体" w:hint="eastAsia"/>
          <w:bCs/>
          <w:color w:val="000000" w:themeColor="text1"/>
          <w:kern w:val="0"/>
          <w:szCs w:val="32"/>
        </w:rPr>
        <w:t xml:space="preserve">第五章 </w:t>
      </w:r>
      <w:r w:rsidR="00C75E40">
        <w:rPr>
          <w:rFonts w:ascii="黑体" w:eastAsia="黑体" w:hAnsi="黑体" w:cs="宋体" w:hint="eastAsia"/>
          <w:bCs/>
          <w:color w:val="000000" w:themeColor="text1"/>
          <w:kern w:val="0"/>
          <w:szCs w:val="32"/>
        </w:rPr>
        <w:t xml:space="preserve"> </w:t>
      </w:r>
      <w:r>
        <w:rPr>
          <w:rFonts w:ascii="黑体" w:eastAsia="黑体" w:hAnsi="黑体" w:cs="宋体" w:hint="eastAsia"/>
          <w:bCs/>
          <w:color w:val="000000" w:themeColor="text1"/>
          <w:kern w:val="0"/>
          <w:szCs w:val="32"/>
        </w:rPr>
        <w:t>附则</w:t>
      </w:r>
    </w:p>
    <w:p w:rsidR="00AF4C99" w:rsidRDefault="00AF4C99" w:rsidP="00C75E40">
      <w:pPr>
        <w:ind w:firstLineChars="200" w:firstLine="626"/>
        <w:rPr>
          <w:rFonts w:ascii="仿宋_GB2312" w:hAnsi="宋体" w:cs="宋体"/>
          <w:bCs/>
          <w:color w:val="000000" w:themeColor="text1"/>
          <w:kern w:val="0"/>
          <w:szCs w:val="32"/>
        </w:rPr>
      </w:pPr>
      <w:r>
        <w:rPr>
          <w:rFonts w:ascii="仿宋_GB2312" w:hAnsi="宋体" w:cs="宋体" w:hint="eastAsia"/>
          <w:b/>
          <w:bCs/>
          <w:color w:val="000000" w:themeColor="text1"/>
          <w:kern w:val="0"/>
          <w:szCs w:val="32"/>
        </w:rPr>
        <w:t>第二十三</w:t>
      </w:r>
      <w:r>
        <w:rPr>
          <w:rFonts w:ascii="仿宋_GB2312" w:hAnsi="宋体" w:cs="宋体"/>
          <w:b/>
          <w:bCs/>
          <w:color w:val="000000" w:themeColor="text1"/>
          <w:kern w:val="0"/>
          <w:szCs w:val="32"/>
        </w:rPr>
        <w:t>条</w:t>
      </w:r>
      <w:r>
        <w:rPr>
          <w:rFonts w:ascii="仿宋_GB2312" w:hAnsi="宋体" w:cs="宋体" w:hint="eastAsia"/>
          <w:b/>
          <w:bCs/>
          <w:color w:val="000000" w:themeColor="text1"/>
          <w:kern w:val="0"/>
          <w:szCs w:val="32"/>
        </w:rPr>
        <w:t xml:space="preserve"> </w:t>
      </w:r>
      <w:r>
        <w:rPr>
          <w:rFonts w:ascii="仿宋_GB2312" w:hAnsi="宋体" w:cs="宋体" w:hint="eastAsia"/>
          <w:bCs/>
          <w:color w:val="000000" w:themeColor="text1"/>
          <w:kern w:val="0"/>
          <w:szCs w:val="32"/>
        </w:rPr>
        <w:t>本细则由校长办公室负责解释。</w:t>
      </w:r>
    </w:p>
    <w:p w:rsidR="00AF4C99" w:rsidRDefault="00AF4C99" w:rsidP="00C75E40">
      <w:pPr>
        <w:ind w:firstLineChars="200" w:firstLine="626"/>
        <w:rPr>
          <w:snapToGrid w:val="0"/>
          <w:color w:val="000000"/>
          <w:kern w:val="0"/>
        </w:rPr>
      </w:pPr>
      <w:r>
        <w:rPr>
          <w:rFonts w:ascii="仿宋_GB2312" w:hAnsi="宋体" w:cs="宋体" w:hint="eastAsia"/>
          <w:b/>
          <w:bCs/>
          <w:color w:val="000000" w:themeColor="text1"/>
          <w:kern w:val="0"/>
          <w:szCs w:val="32"/>
        </w:rPr>
        <w:t xml:space="preserve">第二十四条 </w:t>
      </w:r>
      <w:r>
        <w:rPr>
          <w:snapToGrid w:val="0"/>
          <w:color w:val="000000"/>
          <w:kern w:val="0"/>
        </w:rPr>
        <w:t>本</w:t>
      </w:r>
      <w:r>
        <w:rPr>
          <w:rFonts w:hint="eastAsia"/>
          <w:snapToGrid w:val="0"/>
          <w:color w:val="000000"/>
          <w:kern w:val="0"/>
        </w:rPr>
        <w:t>细则经校党委常委会审议通过，</w:t>
      </w:r>
      <w:r>
        <w:rPr>
          <w:snapToGrid w:val="0"/>
          <w:color w:val="000000"/>
          <w:kern w:val="0"/>
        </w:rPr>
        <w:t>自公布之日起</w:t>
      </w:r>
      <w:r>
        <w:rPr>
          <w:rFonts w:hint="eastAsia"/>
          <w:snapToGrid w:val="0"/>
          <w:color w:val="000000"/>
          <w:kern w:val="0"/>
        </w:rPr>
        <w:t>施</w:t>
      </w:r>
      <w:r>
        <w:rPr>
          <w:snapToGrid w:val="0"/>
          <w:color w:val="000000"/>
          <w:kern w:val="0"/>
        </w:rPr>
        <w:t>行</w:t>
      </w:r>
      <w:r>
        <w:rPr>
          <w:rFonts w:hint="eastAsia"/>
          <w:snapToGrid w:val="0"/>
          <w:color w:val="000000"/>
          <w:kern w:val="0"/>
        </w:rPr>
        <w:t>。</w:t>
      </w:r>
    </w:p>
    <w:p w:rsidR="00C75E40" w:rsidRDefault="00C75E40" w:rsidP="00C75E40">
      <w:pPr>
        <w:ind w:firstLineChars="200" w:firstLine="624"/>
        <w:rPr>
          <w:rFonts w:ascii="仿宋_GB2312" w:hAnsi="宋体" w:cs="宋体"/>
          <w:bCs/>
          <w:color w:val="000000" w:themeColor="text1"/>
          <w:kern w:val="0"/>
          <w:szCs w:val="32"/>
        </w:rPr>
      </w:pPr>
    </w:p>
    <w:p w:rsidR="00DB655F" w:rsidRPr="00B46F74" w:rsidRDefault="00DB655F" w:rsidP="00C75E40">
      <w:pPr>
        <w:pBdr>
          <w:top w:val="single" w:sz="4" w:space="0" w:color="auto"/>
          <w:bottom w:val="single" w:sz="4" w:space="1" w:color="auto"/>
          <w:between w:val="single" w:sz="4" w:space="1" w:color="auto"/>
        </w:pBdr>
        <w:ind w:firstLineChars="100" w:firstLine="272"/>
        <w:rPr>
          <w:rFonts w:eastAsia="黑体"/>
        </w:rPr>
      </w:pPr>
      <w:bookmarkStart w:id="1" w:name="OLE_LINK1"/>
      <w:bookmarkStart w:id="2" w:name="OLE_LINK2"/>
      <w:r w:rsidRPr="00B46F74">
        <w:rPr>
          <w:sz w:val="28"/>
          <w:szCs w:val="28"/>
        </w:rPr>
        <w:t>中山大学校长办公室</w:t>
      </w:r>
      <w:r w:rsidRPr="00B46F74">
        <w:rPr>
          <w:sz w:val="28"/>
          <w:szCs w:val="28"/>
        </w:rPr>
        <w:t xml:space="preserve">  </w:t>
      </w:r>
      <w:r w:rsidR="001A58DD" w:rsidRPr="00B46F74">
        <w:rPr>
          <w:sz w:val="28"/>
          <w:szCs w:val="28"/>
        </w:rPr>
        <w:t xml:space="preserve">                 </w:t>
      </w:r>
      <w:r w:rsidRPr="00B46F74">
        <w:rPr>
          <w:sz w:val="28"/>
          <w:szCs w:val="28"/>
        </w:rPr>
        <w:t xml:space="preserve">   2017</w:t>
      </w:r>
      <w:r w:rsidRPr="00B46F74">
        <w:rPr>
          <w:sz w:val="28"/>
          <w:szCs w:val="28"/>
        </w:rPr>
        <w:t>年</w:t>
      </w:r>
      <w:r w:rsidR="00C75E40">
        <w:rPr>
          <w:rFonts w:hint="eastAsia"/>
          <w:sz w:val="28"/>
          <w:szCs w:val="28"/>
        </w:rPr>
        <w:t>11</w:t>
      </w:r>
      <w:r w:rsidRPr="00B46F74">
        <w:rPr>
          <w:sz w:val="28"/>
          <w:szCs w:val="28"/>
        </w:rPr>
        <w:t>月</w:t>
      </w:r>
      <w:r w:rsidR="00C75E40">
        <w:rPr>
          <w:rFonts w:hint="eastAsia"/>
          <w:sz w:val="28"/>
          <w:szCs w:val="28"/>
        </w:rPr>
        <w:t>24</w:t>
      </w:r>
      <w:r w:rsidRPr="00B46F74">
        <w:rPr>
          <w:sz w:val="28"/>
          <w:szCs w:val="28"/>
        </w:rPr>
        <w:t>日印发</w:t>
      </w:r>
      <w:bookmarkEnd w:id="1"/>
      <w:bookmarkEnd w:id="2"/>
    </w:p>
    <w:sectPr w:rsidR="00DB655F" w:rsidRPr="00B46F74" w:rsidSect="005E2EA1">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6D" w:rsidRDefault="0009266D" w:rsidP="002D2105">
      <w:r>
        <w:separator/>
      </w:r>
    </w:p>
  </w:endnote>
  <w:endnote w:type="continuationSeparator" w:id="0">
    <w:p w:rsidR="0009266D" w:rsidRDefault="0009266D"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5F" w:rsidRPr="001F44D9" w:rsidRDefault="00DB655F" w:rsidP="0072382B">
    <w:pPr>
      <w:pStyle w:val="a4"/>
      <w:ind w:firstLineChars="200" w:firstLine="560"/>
      <w:rPr>
        <w:rFonts w:ascii="Times New Roman" w:hAnsi="Times New Roman"/>
        <w:sz w:val="28"/>
        <w:szCs w:val="28"/>
      </w:rPr>
    </w:pPr>
    <w:r w:rsidRPr="001F44D9">
      <w:rPr>
        <w:rFonts w:ascii="Times New Roman" w:hAnsi="Times New Roman"/>
        <w:sz w:val="28"/>
        <w:szCs w:val="28"/>
      </w:rPr>
      <w:t>—</w:t>
    </w:r>
    <w:r w:rsidR="00D81902"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D81902" w:rsidRPr="001F44D9">
      <w:rPr>
        <w:rFonts w:ascii="Times New Roman" w:hAnsi="Times New Roman"/>
        <w:sz w:val="28"/>
        <w:szCs w:val="28"/>
      </w:rPr>
      <w:fldChar w:fldCharType="separate"/>
    </w:r>
    <w:r w:rsidR="00420A82" w:rsidRPr="00420A82">
      <w:rPr>
        <w:rFonts w:ascii="Times New Roman" w:hAnsi="Times New Roman"/>
        <w:noProof/>
        <w:sz w:val="28"/>
        <w:szCs w:val="28"/>
        <w:lang w:val="zh-CN"/>
      </w:rPr>
      <w:t>2</w:t>
    </w:r>
    <w:r w:rsidR="00D81902"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5F" w:rsidRPr="001F44D9" w:rsidRDefault="00DB655F" w:rsidP="001F44D9">
    <w:pPr>
      <w:pStyle w:val="a4"/>
      <w:wordWrap w:val="0"/>
      <w:jc w:val="right"/>
      <w:rPr>
        <w:rFonts w:ascii="Times New Roman" w:hAnsi="Times New Roman"/>
        <w:sz w:val="28"/>
        <w:szCs w:val="28"/>
      </w:rPr>
    </w:pPr>
    <w:r w:rsidRPr="001F44D9">
      <w:rPr>
        <w:rFonts w:ascii="Times New Roman" w:hAnsi="Times New Roman"/>
        <w:sz w:val="28"/>
        <w:szCs w:val="28"/>
      </w:rPr>
      <w:t>—</w:t>
    </w:r>
    <w:r w:rsidR="00D81902"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D81902" w:rsidRPr="001F44D9">
      <w:rPr>
        <w:rFonts w:ascii="Times New Roman" w:hAnsi="Times New Roman"/>
        <w:sz w:val="28"/>
        <w:szCs w:val="28"/>
      </w:rPr>
      <w:fldChar w:fldCharType="separate"/>
    </w:r>
    <w:r w:rsidR="00420A82" w:rsidRPr="00420A82">
      <w:rPr>
        <w:rFonts w:ascii="Times New Roman" w:hAnsi="Times New Roman"/>
        <w:noProof/>
        <w:sz w:val="28"/>
        <w:szCs w:val="28"/>
        <w:lang w:val="zh-CN"/>
      </w:rPr>
      <w:t>1</w:t>
    </w:r>
    <w:r w:rsidR="00D81902" w:rsidRPr="001F44D9">
      <w:rPr>
        <w:rFonts w:ascii="Times New Roman" w:hAnsi="Times New Roman"/>
        <w:sz w:val="28"/>
        <w:szCs w:val="28"/>
      </w:rPr>
      <w:fldChar w:fldCharType="end"/>
    </w:r>
    <w:r w:rsidRPr="001F44D9">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6D" w:rsidRDefault="0009266D" w:rsidP="002D2105">
      <w:r>
        <w:separator/>
      </w:r>
    </w:p>
  </w:footnote>
  <w:footnote w:type="continuationSeparator" w:id="0">
    <w:p w:rsidR="0009266D" w:rsidRDefault="0009266D" w:rsidP="002D2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B03"/>
    <w:multiLevelType w:val="hybridMultilevel"/>
    <w:tmpl w:val="EAD2FEAE"/>
    <w:lvl w:ilvl="0" w:tplc="460EDEDC">
      <w:start w:val="1"/>
      <w:numFmt w:val="chineseCountingThousand"/>
      <w:lvlText w:val="(%1)"/>
      <w:lvlJc w:val="left"/>
      <w:pPr>
        <w:ind w:left="0" w:firstLine="567"/>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010D7547"/>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011665"/>
    <w:multiLevelType w:val="hybridMultilevel"/>
    <w:tmpl w:val="85BE44FC"/>
    <w:lvl w:ilvl="0" w:tplc="58C9FC9E">
      <w:start w:val="1"/>
      <w:numFmt w:val="chineseCounting"/>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6520A65"/>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E7EF5"/>
    <w:multiLevelType w:val="hybridMultilevel"/>
    <w:tmpl w:val="290C3C1A"/>
    <w:lvl w:ilvl="0" w:tplc="915CE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84176CC"/>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D628FE"/>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E2C34"/>
    <w:multiLevelType w:val="hybridMultilevel"/>
    <w:tmpl w:val="E01C2C76"/>
    <w:lvl w:ilvl="0" w:tplc="915CE350">
      <w:start w:val="1"/>
      <w:numFmt w:val="decimal"/>
      <w:lvlText w:val="%1、"/>
      <w:lvlJc w:val="left"/>
      <w:pPr>
        <w:ind w:left="782" w:hanging="420"/>
      </w:pPr>
      <w:rPr>
        <w:rFonts w:hint="default"/>
      </w:rPr>
    </w:lvl>
    <w:lvl w:ilvl="1" w:tplc="04090019" w:tentative="1">
      <w:start w:val="1"/>
      <w:numFmt w:val="lowerLetter"/>
      <w:lvlText w:val="%2)"/>
      <w:lvlJc w:val="left"/>
      <w:pPr>
        <w:ind w:left="1202" w:hanging="420"/>
      </w:pPr>
    </w:lvl>
    <w:lvl w:ilvl="2" w:tplc="0409001B" w:tentative="1">
      <w:start w:val="1"/>
      <w:numFmt w:val="lowerRoman"/>
      <w:lvlText w:val="%3."/>
      <w:lvlJc w:val="right"/>
      <w:pPr>
        <w:ind w:left="1622" w:hanging="420"/>
      </w:pPr>
    </w:lvl>
    <w:lvl w:ilvl="3" w:tplc="0409000F" w:tentative="1">
      <w:start w:val="1"/>
      <w:numFmt w:val="decimal"/>
      <w:lvlText w:val="%4."/>
      <w:lvlJc w:val="left"/>
      <w:pPr>
        <w:ind w:left="2042" w:hanging="420"/>
      </w:pPr>
    </w:lvl>
    <w:lvl w:ilvl="4" w:tplc="04090019" w:tentative="1">
      <w:start w:val="1"/>
      <w:numFmt w:val="lowerLetter"/>
      <w:lvlText w:val="%5)"/>
      <w:lvlJc w:val="left"/>
      <w:pPr>
        <w:ind w:left="2462" w:hanging="420"/>
      </w:pPr>
    </w:lvl>
    <w:lvl w:ilvl="5" w:tplc="0409001B" w:tentative="1">
      <w:start w:val="1"/>
      <w:numFmt w:val="lowerRoman"/>
      <w:lvlText w:val="%6."/>
      <w:lvlJc w:val="right"/>
      <w:pPr>
        <w:ind w:left="2882" w:hanging="420"/>
      </w:pPr>
    </w:lvl>
    <w:lvl w:ilvl="6" w:tplc="0409000F" w:tentative="1">
      <w:start w:val="1"/>
      <w:numFmt w:val="decimal"/>
      <w:lvlText w:val="%7."/>
      <w:lvlJc w:val="left"/>
      <w:pPr>
        <w:ind w:left="3302" w:hanging="420"/>
      </w:pPr>
    </w:lvl>
    <w:lvl w:ilvl="7" w:tplc="04090019" w:tentative="1">
      <w:start w:val="1"/>
      <w:numFmt w:val="lowerLetter"/>
      <w:lvlText w:val="%8)"/>
      <w:lvlJc w:val="left"/>
      <w:pPr>
        <w:ind w:left="3722" w:hanging="420"/>
      </w:pPr>
    </w:lvl>
    <w:lvl w:ilvl="8" w:tplc="0409001B" w:tentative="1">
      <w:start w:val="1"/>
      <w:numFmt w:val="lowerRoman"/>
      <w:lvlText w:val="%9."/>
      <w:lvlJc w:val="right"/>
      <w:pPr>
        <w:ind w:left="4142" w:hanging="420"/>
      </w:pPr>
    </w:lvl>
  </w:abstractNum>
  <w:abstractNum w:abstractNumId="9">
    <w:nsid w:val="36B32F5D"/>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7546B4"/>
    <w:multiLevelType w:val="hybridMultilevel"/>
    <w:tmpl w:val="CC989F98"/>
    <w:lvl w:ilvl="0" w:tplc="269EEB6C">
      <w:start w:val="1"/>
      <w:numFmt w:val="japaneseCounting"/>
      <w:lvlText w:val="（%1）"/>
      <w:lvlJc w:val="left"/>
      <w:pPr>
        <w:ind w:left="1720" w:hanging="108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F556D26"/>
    <w:multiLevelType w:val="hybridMultilevel"/>
    <w:tmpl w:val="06CCFB7C"/>
    <w:lvl w:ilvl="0" w:tplc="EDA689EE">
      <w:start w:val="1"/>
      <w:numFmt w:val="chineseCountingThousand"/>
      <w:lvlText w:val="第%1条"/>
      <w:lvlJc w:val="left"/>
      <w:pPr>
        <w:ind w:left="846" w:hanging="420"/>
      </w:pPr>
      <w:rPr>
        <w:rFonts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5A51256"/>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2F08E9"/>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18084C"/>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BA286E"/>
    <w:multiLevelType w:val="hybridMultilevel"/>
    <w:tmpl w:val="4C7A3FD4"/>
    <w:lvl w:ilvl="0" w:tplc="51160C04">
      <w:start w:val="1"/>
      <w:numFmt w:val="chineseCountingThousand"/>
      <w:lvlText w:val="(%1)"/>
      <w:lvlJc w:val="left"/>
      <w:pPr>
        <w:ind w:left="0" w:firstLine="567"/>
      </w:pPr>
      <w:rPr>
        <w:rFonts w:hint="eastAsia"/>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nsid w:val="531210FF"/>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964383"/>
    <w:multiLevelType w:val="hybridMultilevel"/>
    <w:tmpl w:val="290C3C1A"/>
    <w:lvl w:ilvl="0" w:tplc="915CE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AD3E3D"/>
    <w:multiLevelType w:val="hybridMultilevel"/>
    <w:tmpl w:val="290C3C1A"/>
    <w:lvl w:ilvl="0" w:tplc="915CE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3312F8"/>
    <w:multiLevelType w:val="hybridMultilevel"/>
    <w:tmpl w:val="BFD4D4E8"/>
    <w:lvl w:ilvl="0" w:tplc="460EDEDC">
      <w:start w:val="1"/>
      <w:numFmt w:val="chineseCountingThousand"/>
      <w:lvlText w:val="(%1)"/>
      <w:lvlJc w:val="left"/>
      <w:pPr>
        <w:ind w:left="1287" w:hanging="7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5C7408E2"/>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3C47BC"/>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3A33949"/>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A37AFF"/>
    <w:multiLevelType w:val="hybridMultilevel"/>
    <w:tmpl w:val="290C3C1A"/>
    <w:lvl w:ilvl="0" w:tplc="915CE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FD1E59"/>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90894"/>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687603F"/>
    <w:multiLevelType w:val="hybridMultilevel"/>
    <w:tmpl w:val="6CBCEF7A"/>
    <w:lvl w:ilvl="0" w:tplc="7D42B50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1"/>
  </w:num>
  <w:num w:numId="4">
    <w:abstractNumId w:val="4"/>
  </w:num>
  <w:num w:numId="5">
    <w:abstractNumId w:val="18"/>
  </w:num>
  <w:num w:numId="6">
    <w:abstractNumId w:val="23"/>
  </w:num>
  <w:num w:numId="7">
    <w:abstractNumId w:val="17"/>
  </w:num>
  <w:num w:numId="8">
    <w:abstractNumId w:val="14"/>
  </w:num>
  <w:num w:numId="9">
    <w:abstractNumId w:val="21"/>
  </w:num>
  <w:num w:numId="10">
    <w:abstractNumId w:val="9"/>
  </w:num>
  <w:num w:numId="11">
    <w:abstractNumId w:val="12"/>
  </w:num>
  <w:num w:numId="12">
    <w:abstractNumId w:val="7"/>
  </w:num>
  <w:num w:numId="13">
    <w:abstractNumId w:val="20"/>
  </w:num>
  <w:num w:numId="14">
    <w:abstractNumId w:val="26"/>
  </w:num>
  <w:num w:numId="15">
    <w:abstractNumId w:val="3"/>
  </w:num>
  <w:num w:numId="16">
    <w:abstractNumId w:val="25"/>
  </w:num>
  <w:num w:numId="17">
    <w:abstractNumId w:val="16"/>
  </w:num>
  <w:num w:numId="18">
    <w:abstractNumId w:val="13"/>
  </w:num>
  <w:num w:numId="19">
    <w:abstractNumId w:val="1"/>
  </w:num>
  <w:num w:numId="20">
    <w:abstractNumId w:val="24"/>
  </w:num>
  <w:num w:numId="21">
    <w:abstractNumId w:val="22"/>
  </w:num>
  <w:num w:numId="22">
    <w:abstractNumId w:val="8"/>
  </w:num>
  <w:num w:numId="23">
    <w:abstractNumId w:val="6"/>
  </w:num>
  <w:num w:numId="24">
    <w:abstractNumId w:val="0"/>
  </w:num>
  <w:num w:numId="25">
    <w:abstractNumId w:val="15"/>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51B5"/>
    <w:rsid w:val="000133BA"/>
    <w:rsid w:val="00016CDC"/>
    <w:rsid w:val="00027E98"/>
    <w:rsid w:val="00030B15"/>
    <w:rsid w:val="00032809"/>
    <w:rsid w:val="00036DC7"/>
    <w:rsid w:val="00041373"/>
    <w:rsid w:val="00047A3B"/>
    <w:rsid w:val="000575FD"/>
    <w:rsid w:val="000622F0"/>
    <w:rsid w:val="0007068D"/>
    <w:rsid w:val="00074E72"/>
    <w:rsid w:val="00083342"/>
    <w:rsid w:val="00086706"/>
    <w:rsid w:val="0009266D"/>
    <w:rsid w:val="0009277B"/>
    <w:rsid w:val="000A03FC"/>
    <w:rsid w:val="000B5357"/>
    <w:rsid w:val="000D6A64"/>
    <w:rsid w:val="000E265A"/>
    <w:rsid w:val="000E3BC9"/>
    <w:rsid w:val="000E40F2"/>
    <w:rsid w:val="000F1B08"/>
    <w:rsid w:val="00105963"/>
    <w:rsid w:val="00134325"/>
    <w:rsid w:val="0014608B"/>
    <w:rsid w:val="00160C91"/>
    <w:rsid w:val="00174B4D"/>
    <w:rsid w:val="00176594"/>
    <w:rsid w:val="00180691"/>
    <w:rsid w:val="00192A77"/>
    <w:rsid w:val="001A15AC"/>
    <w:rsid w:val="001A4D7B"/>
    <w:rsid w:val="001A58DD"/>
    <w:rsid w:val="001B2074"/>
    <w:rsid w:val="001C3483"/>
    <w:rsid w:val="001C4193"/>
    <w:rsid w:val="001C6C10"/>
    <w:rsid w:val="001F44D9"/>
    <w:rsid w:val="00216360"/>
    <w:rsid w:val="00221B66"/>
    <w:rsid w:val="002240B1"/>
    <w:rsid w:val="00245D30"/>
    <w:rsid w:val="00245F6C"/>
    <w:rsid w:val="00254C9A"/>
    <w:rsid w:val="00255631"/>
    <w:rsid w:val="00262F8B"/>
    <w:rsid w:val="00265CBA"/>
    <w:rsid w:val="00267F62"/>
    <w:rsid w:val="0027794B"/>
    <w:rsid w:val="002821EC"/>
    <w:rsid w:val="002A307E"/>
    <w:rsid w:val="002B09A1"/>
    <w:rsid w:val="002B1B15"/>
    <w:rsid w:val="002D2105"/>
    <w:rsid w:val="002D45F3"/>
    <w:rsid w:val="002E2A09"/>
    <w:rsid w:val="002F0783"/>
    <w:rsid w:val="002F4CB8"/>
    <w:rsid w:val="0030202D"/>
    <w:rsid w:val="0031040F"/>
    <w:rsid w:val="00310A7F"/>
    <w:rsid w:val="003209CD"/>
    <w:rsid w:val="003276E1"/>
    <w:rsid w:val="00332138"/>
    <w:rsid w:val="0033262C"/>
    <w:rsid w:val="00335496"/>
    <w:rsid w:val="003539FC"/>
    <w:rsid w:val="00387133"/>
    <w:rsid w:val="003A3701"/>
    <w:rsid w:val="003C4BE5"/>
    <w:rsid w:val="003C50FE"/>
    <w:rsid w:val="003D1778"/>
    <w:rsid w:val="00420A82"/>
    <w:rsid w:val="00451F69"/>
    <w:rsid w:val="004547EE"/>
    <w:rsid w:val="00455838"/>
    <w:rsid w:val="00460FAC"/>
    <w:rsid w:val="0046111D"/>
    <w:rsid w:val="00465033"/>
    <w:rsid w:val="00466070"/>
    <w:rsid w:val="00470269"/>
    <w:rsid w:val="004A086E"/>
    <w:rsid w:val="004A586A"/>
    <w:rsid w:val="004C5FBC"/>
    <w:rsid w:val="004F1714"/>
    <w:rsid w:val="00521703"/>
    <w:rsid w:val="0053500C"/>
    <w:rsid w:val="00536735"/>
    <w:rsid w:val="00540F53"/>
    <w:rsid w:val="00587C39"/>
    <w:rsid w:val="005A02CB"/>
    <w:rsid w:val="005C23A3"/>
    <w:rsid w:val="005C43DF"/>
    <w:rsid w:val="005D0754"/>
    <w:rsid w:val="005E0E1F"/>
    <w:rsid w:val="005E2EA1"/>
    <w:rsid w:val="005F5C56"/>
    <w:rsid w:val="006500D2"/>
    <w:rsid w:val="00661207"/>
    <w:rsid w:val="00663E49"/>
    <w:rsid w:val="00677423"/>
    <w:rsid w:val="00680E17"/>
    <w:rsid w:val="00692C13"/>
    <w:rsid w:val="006A1539"/>
    <w:rsid w:val="006A36AC"/>
    <w:rsid w:val="006C5CAD"/>
    <w:rsid w:val="006C767F"/>
    <w:rsid w:val="006D0153"/>
    <w:rsid w:val="0072382B"/>
    <w:rsid w:val="0073066D"/>
    <w:rsid w:val="00737BA7"/>
    <w:rsid w:val="00745D45"/>
    <w:rsid w:val="007471C9"/>
    <w:rsid w:val="00761419"/>
    <w:rsid w:val="0077566D"/>
    <w:rsid w:val="00786028"/>
    <w:rsid w:val="007C6485"/>
    <w:rsid w:val="007D2BC8"/>
    <w:rsid w:val="007F1A60"/>
    <w:rsid w:val="00804651"/>
    <w:rsid w:val="00845F5C"/>
    <w:rsid w:val="0085102A"/>
    <w:rsid w:val="0085406F"/>
    <w:rsid w:val="00854E8B"/>
    <w:rsid w:val="0086691F"/>
    <w:rsid w:val="00885C5E"/>
    <w:rsid w:val="00886BF3"/>
    <w:rsid w:val="008A57A9"/>
    <w:rsid w:val="008B1B03"/>
    <w:rsid w:val="008F004B"/>
    <w:rsid w:val="008F44B5"/>
    <w:rsid w:val="00900508"/>
    <w:rsid w:val="009106E6"/>
    <w:rsid w:val="009459DC"/>
    <w:rsid w:val="009465CC"/>
    <w:rsid w:val="009D6F24"/>
    <w:rsid w:val="009E6909"/>
    <w:rsid w:val="009F1418"/>
    <w:rsid w:val="00A137E9"/>
    <w:rsid w:val="00A3483C"/>
    <w:rsid w:val="00A40D76"/>
    <w:rsid w:val="00A451B5"/>
    <w:rsid w:val="00A64785"/>
    <w:rsid w:val="00A74295"/>
    <w:rsid w:val="00A75BB9"/>
    <w:rsid w:val="00A915EA"/>
    <w:rsid w:val="00AA5679"/>
    <w:rsid w:val="00AE0D34"/>
    <w:rsid w:val="00AF2D96"/>
    <w:rsid w:val="00AF4C99"/>
    <w:rsid w:val="00B21344"/>
    <w:rsid w:val="00B360DB"/>
    <w:rsid w:val="00B419CC"/>
    <w:rsid w:val="00B46F74"/>
    <w:rsid w:val="00B647F4"/>
    <w:rsid w:val="00BA70CC"/>
    <w:rsid w:val="00BC656D"/>
    <w:rsid w:val="00BF5C69"/>
    <w:rsid w:val="00BF7B90"/>
    <w:rsid w:val="00C00381"/>
    <w:rsid w:val="00C143EB"/>
    <w:rsid w:val="00C170D1"/>
    <w:rsid w:val="00C173E3"/>
    <w:rsid w:val="00C30E21"/>
    <w:rsid w:val="00C6205C"/>
    <w:rsid w:val="00C75E40"/>
    <w:rsid w:val="00C83193"/>
    <w:rsid w:val="00C92452"/>
    <w:rsid w:val="00C942DE"/>
    <w:rsid w:val="00CA29F2"/>
    <w:rsid w:val="00CC443F"/>
    <w:rsid w:val="00D12D05"/>
    <w:rsid w:val="00D22B8F"/>
    <w:rsid w:val="00D27289"/>
    <w:rsid w:val="00D61B34"/>
    <w:rsid w:val="00D704D0"/>
    <w:rsid w:val="00D81902"/>
    <w:rsid w:val="00D82761"/>
    <w:rsid w:val="00D8347C"/>
    <w:rsid w:val="00D84D2B"/>
    <w:rsid w:val="00D9127E"/>
    <w:rsid w:val="00DB655F"/>
    <w:rsid w:val="00DC2B18"/>
    <w:rsid w:val="00DC3209"/>
    <w:rsid w:val="00DD0D46"/>
    <w:rsid w:val="00DD29A6"/>
    <w:rsid w:val="00DF07D8"/>
    <w:rsid w:val="00E04624"/>
    <w:rsid w:val="00E24535"/>
    <w:rsid w:val="00E34E53"/>
    <w:rsid w:val="00E47A39"/>
    <w:rsid w:val="00E53EEA"/>
    <w:rsid w:val="00E546B9"/>
    <w:rsid w:val="00E85A0E"/>
    <w:rsid w:val="00EC0AFA"/>
    <w:rsid w:val="00EC396D"/>
    <w:rsid w:val="00EF0F70"/>
    <w:rsid w:val="00F10BD3"/>
    <w:rsid w:val="00F52ABD"/>
    <w:rsid w:val="00FD51A4"/>
    <w:rsid w:val="00FD561B"/>
    <w:rsid w:val="00FF1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Char">
    <w:name w:val="页眉 Char"/>
    <w:link w:val="a3"/>
    <w:uiPriority w:val="99"/>
    <w:locked/>
    <w:rsid w:val="002D2105"/>
    <w:rPr>
      <w:sz w:val="18"/>
    </w:rPr>
  </w:style>
  <w:style w:type="paragraph" w:styleId="a4">
    <w:name w:val="footer"/>
    <w:basedOn w:val="a"/>
    <w:link w:val="Char0"/>
    <w:uiPriority w:val="99"/>
    <w:rsid w:val="002D2105"/>
    <w:pPr>
      <w:tabs>
        <w:tab w:val="center" w:pos="4153"/>
        <w:tab w:val="right" w:pos="8306"/>
      </w:tabs>
    </w:pPr>
    <w:rPr>
      <w:rFonts w:ascii="Calibri" w:eastAsia="宋体" w:hAnsi="Calibri"/>
      <w:sz w:val="18"/>
      <w:szCs w:val="18"/>
    </w:rPr>
  </w:style>
  <w:style w:type="character" w:customStyle="1" w:styleId="Char0">
    <w:name w:val="页脚 Char"/>
    <w:link w:val="a4"/>
    <w:uiPriority w:val="99"/>
    <w:locked/>
    <w:rsid w:val="002D2105"/>
    <w:rPr>
      <w:sz w:val="18"/>
    </w:rPr>
  </w:style>
  <w:style w:type="paragraph" w:styleId="a5">
    <w:name w:val="Body Text Indent"/>
    <w:basedOn w:val="a"/>
    <w:link w:val="Char1"/>
    <w:uiPriority w:val="99"/>
    <w:rsid w:val="002D2105"/>
    <w:pPr>
      <w:spacing w:line="460" w:lineRule="atLeast"/>
      <w:ind w:firstLineChars="192" w:firstLine="461"/>
    </w:pPr>
    <w:rPr>
      <w:sz w:val="24"/>
    </w:rPr>
  </w:style>
  <w:style w:type="character" w:customStyle="1" w:styleId="Char1">
    <w:name w:val="正文文本缩进 Char"/>
    <w:link w:val="a5"/>
    <w:uiPriority w:val="99"/>
    <w:locked/>
    <w:rsid w:val="002D2105"/>
    <w:rPr>
      <w:rFonts w:ascii="Times New Roman" w:eastAsia="宋体" w:hAnsi="Times New Roman"/>
      <w:sz w:val="24"/>
    </w:rPr>
  </w:style>
  <w:style w:type="paragraph" w:styleId="a6">
    <w:name w:val="Body Text"/>
    <w:basedOn w:val="a"/>
    <w:link w:val="Char2"/>
    <w:uiPriority w:val="99"/>
    <w:rsid w:val="002D2105"/>
    <w:pPr>
      <w:spacing w:line="500" w:lineRule="atLeast"/>
    </w:pPr>
    <w:rPr>
      <w:rFonts w:ascii="宋体"/>
      <w:bCs/>
      <w:sz w:val="28"/>
    </w:rPr>
  </w:style>
  <w:style w:type="character" w:customStyle="1" w:styleId="Char2">
    <w:name w:val="正文文本 Char"/>
    <w:link w:val="a6"/>
    <w:uiPriority w:val="99"/>
    <w:locked/>
    <w:rsid w:val="002D2105"/>
    <w:rPr>
      <w:rFonts w:ascii="宋体" w:eastAsia="宋体" w:hAnsi="Times New Roman"/>
      <w:sz w:val="24"/>
    </w:rPr>
  </w:style>
  <w:style w:type="paragraph" w:styleId="a7">
    <w:name w:val="Balloon Text"/>
    <w:basedOn w:val="a"/>
    <w:link w:val="Char3"/>
    <w:uiPriority w:val="99"/>
    <w:semiHidden/>
    <w:rsid w:val="002D2105"/>
    <w:rPr>
      <w:sz w:val="18"/>
      <w:szCs w:val="18"/>
    </w:rPr>
  </w:style>
  <w:style w:type="character" w:customStyle="1" w:styleId="Char3">
    <w:name w:val="批注框文本 Char"/>
    <w:link w:val="a7"/>
    <w:uiPriority w:val="99"/>
    <w:semiHidden/>
    <w:locked/>
    <w:rsid w:val="002D2105"/>
    <w:rPr>
      <w:rFonts w:ascii="Times New Roman" w:eastAsia="宋体" w:hAnsi="Times New Roman"/>
      <w:sz w:val="18"/>
    </w:rPr>
  </w:style>
  <w:style w:type="character" w:styleId="a8">
    <w:name w:val="line number"/>
    <w:uiPriority w:val="99"/>
    <w:semiHidden/>
    <w:rsid w:val="00886BF3"/>
    <w:rPr>
      <w:rFonts w:cs="Times New Roman"/>
    </w:rPr>
  </w:style>
  <w:style w:type="paragraph" w:styleId="a9">
    <w:name w:val="List Paragraph"/>
    <w:basedOn w:val="a"/>
    <w:uiPriority w:val="34"/>
    <w:qFormat/>
    <w:rsid w:val="007471C9"/>
    <w:pPr>
      <w:ind w:firstLineChars="200" w:firstLine="420"/>
    </w:pPr>
    <w:rPr>
      <w:rFonts w:ascii="Calibri" w:eastAsia="宋体" w:hAnsi="Calibri"/>
      <w:sz w:val="21"/>
      <w:szCs w:val="22"/>
    </w:rPr>
  </w:style>
  <w:style w:type="paragraph" w:styleId="aa">
    <w:name w:val="Date"/>
    <w:basedOn w:val="a"/>
    <w:next w:val="a"/>
    <w:link w:val="Char4"/>
    <w:semiHidden/>
    <w:unhideWhenUsed/>
    <w:rsid w:val="00D704D0"/>
    <w:pPr>
      <w:ind w:leftChars="2500" w:left="100"/>
    </w:pPr>
  </w:style>
  <w:style w:type="character" w:customStyle="1" w:styleId="Char4">
    <w:name w:val="日期 Char"/>
    <w:link w:val="aa"/>
    <w:uiPriority w:val="99"/>
    <w:semiHidden/>
    <w:rsid w:val="00D704D0"/>
    <w:rPr>
      <w:rFonts w:ascii="Times New Roman" w:eastAsia="仿宋_GB2312" w:hAnsi="Times New Roman"/>
      <w:kern w:val="2"/>
      <w:sz w:val="32"/>
      <w:szCs w:val="21"/>
    </w:rPr>
  </w:style>
  <w:style w:type="character" w:styleId="ab">
    <w:name w:val="annotation reference"/>
    <w:semiHidden/>
    <w:unhideWhenUsed/>
    <w:rsid w:val="001A58DD"/>
    <w:rPr>
      <w:sz w:val="21"/>
      <w:szCs w:val="21"/>
    </w:rPr>
  </w:style>
  <w:style w:type="paragraph" w:styleId="ac">
    <w:name w:val="annotation text"/>
    <w:basedOn w:val="a"/>
    <w:link w:val="Char5"/>
    <w:semiHidden/>
    <w:unhideWhenUsed/>
    <w:rsid w:val="001A58DD"/>
    <w:pPr>
      <w:adjustRightInd/>
      <w:snapToGrid/>
      <w:spacing w:line="240" w:lineRule="auto"/>
    </w:pPr>
    <w:rPr>
      <w:rFonts w:ascii="Calibri" w:eastAsia="宋体" w:hAnsi="Calibri"/>
      <w:sz w:val="21"/>
      <w:szCs w:val="22"/>
    </w:rPr>
  </w:style>
  <w:style w:type="character" w:customStyle="1" w:styleId="Char5">
    <w:name w:val="批注文字 Char"/>
    <w:basedOn w:val="a0"/>
    <w:link w:val="ac"/>
    <w:uiPriority w:val="99"/>
    <w:semiHidden/>
    <w:rsid w:val="001A58DD"/>
    <w:rPr>
      <w:kern w:val="2"/>
      <w:sz w:val="21"/>
      <w:szCs w:val="22"/>
    </w:rPr>
  </w:style>
  <w:style w:type="paragraph" w:styleId="2">
    <w:name w:val="Body Text Indent 2"/>
    <w:basedOn w:val="a"/>
    <w:link w:val="2Char"/>
    <w:uiPriority w:val="99"/>
    <w:semiHidden/>
    <w:unhideWhenUsed/>
    <w:rsid w:val="00C942DE"/>
    <w:pPr>
      <w:spacing w:after="120" w:line="480" w:lineRule="auto"/>
      <w:ind w:leftChars="200" w:left="420"/>
    </w:pPr>
  </w:style>
  <w:style w:type="character" w:customStyle="1" w:styleId="2Char">
    <w:name w:val="正文文本缩进 2 Char"/>
    <w:basedOn w:val="a0"/>
    <w:link w:val="2"/>
    <w:uiPriority w:val="99"/>
    <w:semiHidden/>
    <w:rsid w:val="00C942DE"/>
    <w:rPr>
      <w:rFonts w:ascii="Times New Roman" w:eastAsia="仿宋_GB2312" w:hAnsi="Times New Roman"/>
      <w:kern w:val="2"/>
      <w:sz w:val="32"/>
      <w:szCs w:val="21"/>
    </w:rPr>
  </w:style>
  <w:style w:type="character" w:customStyle="1" w:styleId="text11">
    <w:name w:val="text11"/>
    <w:rsid w:val="00C942DE"/>
    <w:rPr>
      <w:rFonts w:ascii="_GB2312" w:hAnsi="_GB2312" w:hint="default"/>
      <w:sz w:val="20"/>
      <w:szCs w:val="20"/>
    </w:rPr>
  </w:style>
  <w:style w:type="character" w:styleId="ad">
    <w:name w:val="Strong"/>
    <w:qFormat/>
    <w:locked/>
    <w:rsid w:val="00C942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中山大学下行文模板</Template>
  <TotalTime>0</TotalTime>
  <Pages>1</Pages>
  <Words>568</Words>
  <Characters>3243</Characters>
  <Application>Microsoft Office Word</Application>
  <DocSecurity>0</DocSecurity>
  <Lines>27</Lines>
  <Paragraphs>7</Paragraphs>
  <ScaleCrop>false</ScaleCrop>
  <Company>SYSU</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2016-10-24T07:10:00Z</cp:lastPrinted>
  <dcterms:created xsi:type="dcterms:W3CDTF">2017-11-24T01:25:00Z</dcterms:created>
  <dcterms:modified xsi:type="dcterms:W3CDTF">2017-11-24T04:02:00Z</dcterms:modified>
</cp:coreProperties>
</file>